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90" w:type="dxa"/>
        <w:tblInd w:w="-252" w:type="dxa"/>
        <w:tblLayout w:type="fixed"/>
        <w:tblLook w:val="0000" w:firstRow="0" w:lastRow="0" w:firstColumn="0" w:lastColumn="0" w:noHBand="0" w:noVBand="0"/>
      </w:tblPr>
      <w:tblGrid>
        <w:gridCol w:w="2251"/>
        <w:gridCol w:w="89"/>
        <w:gridCol w:w="4499"/>
        <w:gridCol w:w="2251"/>
      </w:tblGrid>
      <w:tr w:rsidR="00971E9D" w:rsidRPr="0021599F" w14:paraId="08A4200D" w14:textId="77777777">
        <w:trPr>
          <w:trHeight w:hRule="exact" w:val="288"/>
        </w:trPr>
        <w:tc>
          <w:tcPr>
            <w:tcW w:w="9090" w:type="dxa"/>
            <w:gridSpan w:val="4"/>
          </w:tcPr>
          <w:p w14:paraId="0A12A72D" w14:textId="77777777" w:rsidR="00971E9D" w:rsidRPr="008B0358" w:rsidRDefault="005A59FE" w:rsidP="00021F25">
            <w:pPr>
              <w:pStyle w:val="StyleContactInfo"/>
              <w:rPr>
                <w:sz w:val="22"/>
                <w:szCs w:val="22"/>
              </w:rPr>
            </w:pPr>
            <w:r>
              <w:rPr>
                <w:sz w:val="22"/>
                <w:szCs w:val="22"/>
              </w:rPr>
              <w:t>2958 Davis Road, Westlake, LA 70669</w:t>
            </w:r>
            <w:r w:rsidR="00CF646C">
              <w:rPr>
                <w:sz w:val="22"/>
                <w:szCs w:val="22"/>
              </w:rPr>
              <w:t xml:space="preserve"> </w:t>
            </w:r>
            <w:r w:rsidR="00430460" w:rsidRPr="008B0358">
              <w:rPr>
                <w:sz w:val="22"/>
                <w:szCs w:val="22"/>
              </w:rPr>
              <w:sym w:font="Symbol" w:char="F0B7"/>
            </w:r>
            <w:r w:rsidR="00CF646C">
              <w:rPr>
                <w:sz w:val="22"/>
                <w:szCs w:val="22"/>
              </w:rPr>
              <w:t xml:space="preserve"> 337-842-2674 </w:t>
            </w:r>
            <w:r w:rsidR="00430460" w:rsidRPr="008B0358">
              <w:rPr>
                <w:sz w:val="22"/>
                <w:szCs w:val="22"/>
              </w:rPr>
              <w:sym w:font="Symbol" w:char="F0B7"/>
            </w:r>
            <w:r w:rsidR="00CF646C">
              <w:rPr>
                <w:sz w:val="22"/>
                <w:szCs w:val="22"/>
              </w:rPr>
              <w:t xml:space="preserve"> </w:t>
            </w:r>
            <w:r w:rsidR="00EC008C">
              <w:rPr>
                <w:sz w:val="22"/>
                <w:szCs w:val="22"/>
              </w:rPr>
              <w:t>Lsu.galen@yahoo.com</w:t>
            </w:r>
          </w:p>
        </w:tc>
      </w:tr>
      <w:tr w:rsidR="00971E9D" w:rsidRPr="00DC1DF3" w14:paraId="6E37BED6" w14:textId="77777777">
        <w:trPr>
          <w:trHeight w:hRule="exact" w:val="720"/>
        </w:trPr>
        <w:tc>
          <w:tcPr>
            <w:tcW w:w="9090" w:type="dxa"/>
            <w:gridSpan w:val="4"/>
          </w:tcPr>
          <w:p w14:paraId="1B6E36C4" w14:textId="77777777" w:rsidR="00971E9D" w:rsidRPr="001E6339" w:rsidRDefault="00021F25" w:rsidP="001E6339">
            <w:pPr>
              <w:pStyle w:val="YourName"/>
            </w:pPr>
            <w:r>
              <w:t>Galen Simon</w:t>
            </w:r>
          </w:p>
        </w:tc>
      </w:tr>
      <w:tr w:rsidR="00F561DD" w14:paraId="1ECCE8E7" w14:textId="77777777">
        <w:tc>
          <w:tcPr>
            <w:tcW w:w="9090" w:type="dxa"/>
            <w:gridSpan w:val="4"/>
            <w:tcBorders>
              <w:bottom w:val="single" w:sz="12" w:space="0" w:color="auto"/>
            </w:tcBorders>
          </w:tcPr>
          <w:p w14:paraId="6BA11C70" w14:textId="77777777" w:rsidR="00F561DD" w:rsidRPr="0070617C" w:rsidRDefault="007E59B0" w:rsidP="00F561DD">
            <w:pPr>
              <w:pStyle w:val="Heading1"/>
            </w:pPr>
            <w:r>
              <w:t>Summary</w:t>
            </w:r>
          </w:p>
        </w:tc>
      </w:tr>
      <w:tr w:rsidR="00F561DD" w14:paraId="13A9D942" w14:textId="77777777">
        <w:tc>
          <w:tcPr>
            <w:tcW w:w="9090" w:type="dxa"/>
            <w:gridSpan w:val="4"/>
            <w:tcBorders>
              <w:top w:val="single" w:sz="12" w:space="0" w:color="auto"/>
            </w:tcBorders>
          </w:tcPr>
          <w:p w14:paraId="360FB545" w14:textId="77777777" w:rsidR="00B002CF" w:rsidRPr="0070617C" w:rsidRDefault="00B002CF" w:rsidP="00B67166">
            <w:pPr>
              <w:pStyle w:val="BodyText1"/>
            </w:pPr>
            <w:r w:rsidRPr="007E59B0">
              <w:t>As a Superintendent</w:t>
            </w:r>
            <w:r w:rsidR="007E59B0">
              <w:t>/Project Manager</w:t>
            </w:r>
            <w:r w:rsidRPr="007E59B0">
              <w:t xml:space="preserve"> with over 20+ years of experience in the oil and gas industry, I have vast experience in the field at the same time, including managing cost, labor, materials, safety as well as optimization (cost reductions) and completing projects on budget and time. Working with upper-level management to set budgets, coordinate and supervise all aspects of the field operations including purchasing using PO systems. Responsible for managing facilities and employees while ensuring safety and quality guidelines are met</w:t>
            </w:r>
            <w:r w:rsidR="002525C0" w:rsidRPr="007E59B0">
              <w:t>.</w:t>
            </w:r>
            <w:r w:rsidR="002525C0">
              <w:t xml:space="preserve"> </w:t>
            </w:r>
          </w:p>
        </w:tc>
      </w:tr>
      <w:tr w:rsidR="00F561DD" w14:paraId="0975AE01" w14:textId="77777777">
        <w:tc>
          <w:tcPr>
            <w:tcW w:w="9090" w:type="dxa"/>
            <w:gridSpan w:val="4"/>
            <w:tcBorders>
              <w:bottom w:val="single" w:sz="4" w:space="0" w:color="auto"/>
            </w:tcBorders>
          </w:tcPr>
          <w:p w14:paraId="76006D80" w14:textId="77777777" w:rsidR="00F561DD" w:rsidRPr="0070617C" w:rsidRDefault="00F561DD" w:rsidP="00F561DD">
            <w:pPr>
              <w:pStyle w:val="Heading1"/>
            </w:pPr>
            <w:r w:rsidRPr="0070617C">
              <w:t>Experience</w:t>
            </w:r>
          </w:p>
        </w:tc>
      </w:tr>
      <w:tr w:rsidR="00784E1F" w:rsidRPr="00D62111" w14:paraId="0BD54C18" w14:textId="77777777" w:rsidTr="000B79F3">
        <w:trPr>
          <w:trHeight w:val="555"/>
        </w:trPr>
        <w:tc>
          <w:tcPr>
            <w:tcW w:w="2340" w:type="dxa"/>
            <w:gridSpan w:val="2"/>
            <w:tcBorders>
              <w:top w:val="single" w:sz="12" w:space="0" w:color="auto"/>
            </w:tcBorders>
          </w:tcPr>
          <w:p w14:paraId="02A1226D" w14:textId="44BA4892" w:rsidR="00784E1F" w:rsidRPr="00B67166" w:rsidRDefault="00784E1F" w:rsidP="00784E1F">
            <w:pPr>
              <w:pStyle w:val="BodyText1"/>
            </w:pPr>
            <w:r>
              <w:t>June 2022-Present</w:t>
            </w:r>
          </w:p>
        </w:tc>
        <w:tc>
          <w:tcPr>
            <w:tcW w:w="4499" w:type="dxa"/>
            <w:tcBorders>
              <w:top w:val="single" w:sz="12" w:space="0" w:color="auto"/>
            </w:tcBorders>
          </w:tcPr>
          <w:p w14:paraId="7AB25CB4" w14:textId="12C5F502" w:rsidR="00784E1F" w:rsidRPr="00D62111" w:rsidRDefault="00784E1F" w:rsidP="00784E1F">
            <w:pPr>
              <w:pStyle w:val="BodyText"/>
            </w:pPr>
            <w:r>
              <w:t xml:space="preserve">Echelon Supply </w:t>
            </w:r>
          </w:p>
        </w:tc>
        <w:tc>
          <w:tcPr>
            <w:tcW w:w="2251" w:type="dxa"/>
            <w:tcBorders>
              <w:top w:val="single" w:sz="12" w:space="0" w:color="auto"/>
            </w:tcBorders>
          </w:tcPr>
          <w:p w14:paraId="279B4C92" w14:textId="6D80A0F0" w:rsidR="00784E1F" w:rsidRPr="00D62111" w:rsidRDefault="00784E1F" w:rsidP="00784E1F">
            <w:pPr>
              <w:pStyle w:val="BodyText3"/>
            </w:pPr>
            <w:r>
              <w:t>Houston, TX</w:t>
            </w:r>
          </w:p>
        </w:tc>
      </w:tr>
      <w:tr w:rsidR="00784E1F" w:rsidRPr="00021F25" w14:paraId="4C565390" w14:textId="77777777" w:rsidTr="000B79F3">
        <w:trPr>
          <w:trHeight w:val="1050"/>
        </w:trPr>
        <w:tc>
          <w:tcPr>
            <w:tcW w:w="9090" w:type="dxa"/>
            <w:gridSpan w:val="4"/>
          </w:tcPr>
          <w:p w14:paraId="789B35F3" w14:textId="77777777" w:rsidR="00784E1F" w:rsidRDefault="00784E1F" w:rsidP="00784E1F">
            <w:pPr>
              <w:pStyle w:val="Heading2"/>
            </w:pPr>
            <w:r>
              <w:t>Account Manager</w:t>
            </w:r>
          </w:p>
          <w:p w14:paraId="75719D2A" w14:textId="77777777" w:rsidR="00784E1F" w:rsidRDefault="00784E1F" w:rsidP="00784E1F">
            <w:pPr>
              <w:numPr>
                <w:ilvl w:val="0"/>
                <w:numId w:val="7"/>
              </w:numPr>
              <w:rPr>
                <w:sz w:val="22"/>
                <w:szCs w:val="22"/>
              </w:rPr>
            </w:pPr>
            <w:r w:rsidRPr="003C5BC6">
              <w:rPr>
                <w:sz w:val="22"/>
                <w:szCs w:val="22"/>
              </w:rPr>
              <w:t>Responsible f</w:t>
            </w:r>
            <w:r>
              <w:rPr>
                <w:sz w:val="22"/>
                <w:szCs w:val="22"/>
              </w:rPr>
              <w:t>or cultivating and growing client relationships.</w:t>
            </w:r>
          </w:p>
          <w:p w14:paraId="22A7580F" w14:textId="77777777" w:rsidR="00784E1F" w:rsidRDefault="00784E1F" w:rsidP="00784E1F">
            <w:pPr>
              <w:numPr>
                <w:ilvl w:val="0"/>
                <w:numId w:val="7"/>
              </w:numPr>
              <w:rPr>
                <w:sz w:val="22"/>
                <w:szCs w:val="22"/>
              </w:rPr>
            </w:pPr>
            <w:r>
              <w:rPr>
                <w:sz w:val="22"/>
                <w:szCs w:val="22"/>
              </w:rPr>
              <w:t>Responsible for maintaining the client’s overall satisfaction and success.</w:t>
            </w:r>
          </w:p>
          <w:p w14:paraId="08E9FE69" w14:textId="77777777" w:rsidR="00784E1F" w:rsidRDefault="00784E1F" w:rsidP="00784E1F">
            <w:pPr>
              <w:numPr>
                <w:ilvl w:val="0"/>
                <w:numId w:val="7"/>
              </w:numPr>
              <w:rPr>
                <w:sz w:val="22"/>
                <w:szCs w:val="22"/>
              </w:rPr>
            </w:pPr>
            <w:r>
              <w:rPr>
                <w:sz w:val="22"/>
                <w:szCs w:val="22"/>
              </w:rPr>
              <w:t>My duties include maintaining existing accounts, developing new accounts, and coordinating all sales with the sales team.</w:t>
            </w:r>
          </w:p>
          <w:p w14:paraId="13D1B626" w14:textId="77777777" w:rsidR="00784E1F" w:rsidRDefault="00784E1F" w:rsidP="00784E1F">
            <w:pPr>
              <w:numPr>
                <w:ilvl w:val="0"/>
                <w:numId w:val="7"/>
              </w:numPr>
              <w:rPr>
                <w:sz w:val="22"/>
                <w:szCs w:val="22"/>
              </w:rPr>
            </w:pPr>
            <w:r>
              <w:rPr>
                <w:sz w:val="22"/>
                <w:szCs w:val="22"/>
              </w:rPr>
              <w:t>Collaborate with clients to determine product or service requirements.</w:t>
            </w:r>
          </w:p>
          <w:p w14:paraId="6F458587" w14:textId="77777777" w:rsidR="00784E1F" w:rsidRDefault="00784E1F" w:rsidP="00784E1F">
            <w:pPr>
              <w:numPr>
                <w:ilvl w:val="0"/>
                <w:numId w:val="7"/>
              </w:numPr>
              <w:rPr>
                <w:sz w:val="22"/>
                <w:szCs w:val="22"/>
              </w:rPr>
            </w:pPr>
            <w:r>
              <w:rPr>
                <w:sz w:val="22"/>
                <w:szCs w:val="22"/>
              </w:rPr>
              <w:t>Provide regular updates, respond to inquiries, and address any client concerns in a timely manner.</w:t>
            </w:r>
          </w:p>
          <w:p w14:paraId="6E37E3E6" w14:textId="4E55D40F" w:rsidR="00072C8E" w:rsidRDefault="00072C8E" w:rsidP="0087147E">
            <w:pPr>
              <w:pStyle w:val="Heading2"/>
              <w:pBdr>
                <w:bottom w:val="single" w:sz="12" w:space="1" w:color="auto"/>
              </w:pBdr>
            </w:pPr>
          </w:p>
          <w:p w14:paraId="121B46A7" w14:textId="77F76807" w:rsidR="000444B1" w:rsidRPr="006D41E7" w:rsidRDefault="001D00A1" w:rsidP="00AE28C8">
            <w:pPr>
              <w:pStyle w:val="BodyText"/>
              <w:jc w:val="left"/>
              <w:rPr>
                <w:lang w:val="es-ES"/>
              </w:rPr>
            </w:pPr>
            <w:r w:rsidRPr="004B6613">
              <w:rPr>
                <w:lang w:val="es-ES"/>
              </w:rPr>
              <w:softHyphen/>
            </w:r>
            <w:r w:rsidRPr="004B6613">
              <w:rPr>
                <w:lang w:val="es-ES"/>
              </w:rPr>
              <w:softHyphen/>
            </w:r>
            <w:r w:rsidRPr="004B6613">
              <w:rPr>
                <w:lang w:val="es-ES"/>
              </w:rPr>
              <w:softHyphen/>
            </w:r>
            <w:r w:rsidRPr="004B6613">
              <w:rPr>
                <w:lang w:val="es-ES"/>
              </w:rPr>
              <w:softHyphen/>
            </w:r>
            <w:r w:rsidRPr="004B6613">
              <w:rPr>
                <w:lang w:val="es-ES"/>
              </w:rPr>
              <w:softHyphen/>
            </w:r>
            <w:r w:rsidRPr="004B6613">
              <w:rPr>
                <w:lang w:val="es-ES"/>
              </w:rPr>
              <w:softHyphen/>
            </w:r>
            <w:r w:rsidRPr="004B6613">
              <w:rPr>
                <w:lang w:val="es-ES"/>
              </w:rPr>
              <w:softHyphen/>
            </w:r>
            <w:r w:rsidRPr="004B6613">
              <w:rPr>
                <w:lang w:val="es-ES"/>
              </w:rPr>
              <w:softHyphen/>
            </w:r>
            <w:r w:rsidRPr="004B6613">
              <w:rPr>
                <w:lang w:val="es-ES"/>
              </w:rPr>
              <w:softHyphen/>
            </w:r>
            <w:r w:rsidRPr="004B6613">
              <w:rPr>
                <w:lang w:val="es-ES"/>
              </w:rPr>
              <w:softHyphen/>
            </w:r>
            <w:r w:rsidRPr="004B6613">
              <w:rPr>
                <w:lang w:val="es-ES"/>
              </w:rPr>
              <w:softHyphen/>
            </w:r>
            <w:r w:rsidRPr="004B6613">
              <w:rPr>
                <w:lang w:val="es-ES"/>
              </w:rPr>
              <w:softHyphen/>
            </w:r>
            <w:r w:rsidRPr="004B6613">
              <w:rPr>
                <w:lang w:val="es-ES"/>
              </w:rPr>
              <w:softHyphen/>
            </w:r>
            <w:r w:rsidR="00177D71" w:rsidRPr="003055AC">
              <w:rPr>
                <w:b/>
                <w:bCs/>
                <w:lang w:val="es-ES"/>
              </w:rPr>
              <w:t xml:space="preserve">2018- </w:t>
            </w:r>
            <w:r w:rsidR="00EF662A" w:rsidRPr="003055AC">
              <w:rPr>
                <w:b/>
                <w:bCs/>
                <w:lang w:val="es-ES"/>
              </w:rPr>
              <w:t>2021</w:t>
            </w:r>
            <w:r w:rsidR="00E553BC" w:rsidRPr="003055AC">
              <w:rPr>
                <w:b/>
                <w:bCs/>
                <w:lang w:val="es-ES"/>
              </w:rPr>
              <w:tab/>
            </w:r>
            <w:r w:rsidR="00630D20" w:rsidRPr="003055AC">
              <w:rPr>
                <w:b/>
                <w:bCs/>
                <w:lang w:val="es-ES"/>
              </w:rPr>
              <w:t xml:space="preserve"> </w:t>
            </w:r>
            <w:r w:rsidR="00DB7784">
              <w:rPr>
                <w:b/>
                <w:bCs/>
                <w:lang w:val="es-ES"/>
              </w:rPr>
              <w:t xml:space="preserve">                                </w:t>
            </w:r>
            <w:r w:rsidR="00E553BC" w:rsidRPr="006D41E7">
              <w:rPr>
                <w:lang w:val="es-ES"/>
              </w:rPr>
              <w:t>ENI Petroleum (Mexico)</w:t>
            </w:r>
            <w:r w:rsidR="003055AC">
              <w:rPr>
                <w:b/>
                <w:bCs/>
                <w:lang w:val="es-ES"/>
              </w:rPr>
              <w:t xml:space="preserve">        </w:t>
            </w:r>
            <w:r w:rsidR="00DB7784">
              <w:rPr>
                <w:b/>
                <w:bCs/>
                <w:lang w:val="es-ES"/>
              </w:rPr>
              <w:t xml:space="preserve">         </w:t>
            </w:r>
            <w:r w:rsidR="003055AC" w:rsidRPr="006D41E7">
              <w:rPr>
                <w:lang w:val="es-ES"/>
              </w:rPr>
              <w:t>Mexico C</w:t>
            </w:r>
            <w:r w:rsidR="00D01DA9" w:rsidRPr="006D41E7">
              <w:rPr>
                <w:lang w:val="es-ES"/>
              </w:rPr>
              <w:t>ity,MX</w:t>
            </w:r>
          </w:p>
          <w:p w14:paraId="58B61AA8" w14:textId="6BC2253B" w:rsidR="0087147E" w:rsidRDefault="0087147E" w:rsidP="0087147E">
            <w:pPr>
              <w:pStyle w:val="Heading2"/>
            </w:pPr>
            <w:r>
              <w:t>Onshore Receiving Facility Superintendent (Mexico)</w:t>
            </w:r>
          </w:p>
          <w:p w14:paraId="5D297B91" w14:textId="77777777" w:rsidR="0087147E" w:rsidRPr="00F33E71" w:rsidRDefault="0087147E" w:rsidP="0087147E">
            <w:pPr>
              <w:pStyle w:val="BulletedList"/>
              <w:rPr>
                <w:szCs w:val="22"/>
              </w:rPr>
            </w:pPr>
            <w:r w:rsidRPr="00F33E71">
              <w:rPr>
                <w:szCs w:val="22"/>
              </w:rPr>
              <w:t xml:space="preserve">Responsible for all aspects of regulatory compliance and reporting. </w:t>
            </w:r>
          </w:p>
          <w:p w14:paraId="1B765008" w14:textId="5672E201" w:rsidR="0087147E" w:rsidRPr="00F33E71" w:rsidRDefault="0087147E" w:rsidP="0087147E">
            <w:pPr>
              <w:pStyle w:val="BulletedList"/>
              <w:rPr>
                <w:szCs w:val="22"/>
              </w:rPr>
            </w:pPr>
            <w:r w:rsidRPr="00F33E71">
              <w:rPr>
                <w:szCs w:val="22"/>
              </w:rPr>
              <w:t xml:space="preserve">Responsible for </w:t>
            </w:r>
            <w:r w:rsidR="00E07383">
              <w:rPr>
                <w:szCs w:val="22"/>
              </w:rPr>
              <w:t xml:space="preserve">the logistics </w:t>
            </w:r>
            <w:r w:rsidR="00B40DA0">
              <w:rPr>
                <w:szCs w:val="22"/>
              </w:rPr>
              <w:t>between the offshore platforms,</w:t>
            </w:r>
            <w:r w:rsidR="00122DEC">
              <w:rPr>
                <w:szCs w:val="22"/>
              </w:rPr>
              <w:t xml:space="preserve"> onshore facility, boats and helicopters. </w:t>
            </w:r>
          </w:p>
          <w:p w14:paraId="24E8FB08" w14:textId="77777777" w:rsidR="0087147E" w:rsidRPr="00F33E71" w:rsidRDefault="0087147E" w:rsidP="0087147E">
            <w:pPr>
              <w:pStyle w:val="BulletedList"/>
              <w:rPr>
                <w:szCs w:val="22"/>
              </w:rPr>
            </w:pPr>
            <w:r w:rsidRPr="00F33E71">
              <w:rPr>
                <w:szCs w:val="22"/>
              </w:rPr>
              <w:t xml:space="preserve">Planning and managing activities of production operations, </w:t>
            </w:r>
            <w:r>
              <w:rPr>
                <w:szCs w:val="22"/>
              </w:rPr>
              <w:t xml:space="preserve">upstream and midstream as well as downstream coordination with Pemex pipeline management and </w:t>
            </w:r>
            <w:r w:rsidRPr="00F33E71">
              <w:rPr>
                <w:szCs w:val="22"/>
              </w:rPr>
              <w:t>personnel.</w:t>
            </w:r>
          </w:p>
          <w:p w14:paraId="18F31742" w14:textId="77777777" w:rsidR="0087147E" w:rsidRPr="00F33E71" w:rsidRDefault="0087147E" w:rsidP="0087147E">
            <w:pPr>
              <w:pStyle w:val="BulletedList"/>
              <w:rPr>
                <w:szCs w:val="22"/>
              </w:rPr>
            </w:pPr>
            <w:r w:rsidRPr="00F33E71">
              <w:rPr>
                <w:szCs w:val="22"/>
              </w:rPr>
              <w:t>Ensuring th</w:t>
            </w:r>
            <w:r>
              <w:rPr>
                <w:szCs w:val="22"/>
              </w:rPr>
              <w:t>at</w:t>
            </w:r>
            <w:r w:rsidRPr="00F33E71">
              <w:rPr>
                <w:szCs w:val="22"/>
              </w:rPr>
              <w:t xml:space="preserve"> </w:t>
            </w:r>
            <w:r>
              <w:rPr>
                <w:szCs w:val="22"/>
              </w:rPr>
              <w:t>upstream, midstream, and downstream</w:t>
            </w:r>
            <w:r w:rsidRPr="00F33E71">
              <w:rPr>
                <w:szCs w:val="22"/>
              </w:rPr>
              <w:t xml:space="preserve"> operations are safe, reliable, and efficient.</w:t>
            </w:r>
          </w:p>
          <w:p w14:paraId="40CFFF0A" w14:textId="77777777" w:rsidR="0087147E" w:rsidRPr="00F33E71" w:rsidRDefault="0087147E" w:rsidP="0087147E">
            <w:pPr>
              <w:pStyle w:val="BulletedList"/>
              <w:rPr>
                <w:szCs w:val="22"/>
              </w:rPr>
            </w:pPr>
            <w:r w:rsidRPr="00F33E71">
              <w:rPr>
                <w:szCs w:val="22"/>
              </w:rPr>
              <w:t>Implementing operation, maintenance policies and HSE policies.</w:t>
            </w:r>
          </w:p>
          <w:p w14:paraId="06780817" w14:textId="77777777" w:rsidR="0087147E" w:rsidRPr="00F33E71" w:rsidRDefault="0087147E" w:rsidP="0087147E">
            <w:pPr>
              <w:pStyle w:val="BulletedList"/>
              <w:rPr>
                <w:szCs w:val="22"/>
              </w:rPr>
            </w:pPr>
            <w:r w:rsidRPr="00F33E71">
              <w:rPr>
                <w:szCs w:val="22"/>
              </w:rPr>
              <w:t>Ensuring the availability and reliability of all process safety systems</w:t>
            </w:r>
            <w:r>
              <w:rPr>
                <w:szCs w:val="22"/>
              </w:rPr>
              <w:t>.</w:t>
            </w:r>
          </w:p>
          <w:p w14:paraId="45DB0B95" w14:textId="77777777" w:rsidR="0087147E" w:rsidRPr="00F33E71" w:rsidRDefault="0087147E" w:rsidP="0087147E">
            <w:pPr>
              <w:numPr>
                <w:ilvl w:val="0"/>
                <w:numId w:val="4"/>
              </w:numPr>
              <w:rPr>
                <w:sz w:val="22"/>
                <w:szCs w:val="22"/>
              </w:rPr>
            </w:pPr>
            <w:r w:rsidRPr="00F33E71">
              <w:rPr>
                <w:sz w:val="22"/>
                <w:szCs w:val="22"/>
              </w:rPr>
              <w:t xml:space="preserve">Managing service contracts for all aspects of the </w:t>
            </w:r>
            <w:r>
              <w:rPr>
                <w:sz w:val="22"/>
                <w:szCs w:val="22"/>
              </w:rPr>
              <w:t>Onshore receiving facility.</w:t>
            </w:r>
          </w:p>
          <w:p w14:paraId="7F5839ED" w14:textId="77777777" w:rsidR="0087147E" w:rsidRPr="00F33E71" w:rsidRDefault="0087147E" w:rsidP="0087147E">
            <w:pPr>
              <w:numPr>
                <w:ilvl w:val="0"/>
                <w:numId w:val="4"/>
              </w:numPr>
              <w:rPr>
                <w:sz w:val="22"/>
                <w:szCs w:val="22"/>
              </w:rPr>
            </w:pPr>
            <w:r w:rsidRPr="00F33E71">
              <w:rPr>
                <w:sz w:val="22"/>
                <w:szCs w:val="22"/>
              </w:rPr>
              <w:t xml:space="preserve">Certify credentials of </w:t>
            </w:r>
            <w:r>
              <w:rPr>
                <w:sz w:val="22"/>
                <w:szCs w:val="22"/>
              </w:rPr>
              <w:t xml:space="preserve">the </w:t>
            </w:r>
            <w:r w:rsidRPr="00F33E71">
              <w:rPr>
                <w:sz w:val="22"/>
                <w:szCs w:val="22"/>
              </w:rPr>
              <w:t>operations team through personnel assessments and onsite training, to ensure their career development.</w:t>
            </w:r>
          </w:p>
          <w:p w14:paraId="76B34164" w14:textId="77777777" w:rsidR="0087147E" w:rsidRPr="00F33E71" w:rsidRDefault="0087147E" w:rsidP="0087147E">
            <w:pPr>
              <w:numPr>
                <w:ilvl w:val="0"/>
                <w:numId w:val="4"/>
              </w:numPr>
              <w:rPr>
                <w:sz w:val="22"/>
                <w:szCs w:val="22"/>
              </w:rPr>
            </w:pPr>
            <w:r w:rsidRPr="00F33E71">
              <w:rPr>
                <w:sz w:val="22"/>
                <w:szCs w:val="22"/>
              </w:rPr>
              <w:t>Oversee accident investigations and incident reporting.</w:t>
            </w:r>
          </w:p>
          <w:p w14:paraId="55E082C0" w14:textId="77777777" w:rsidR="0087147E" w:rsidRPr="00F33E71" w:rsidRDefault="0087147E" w:rsidP="0087147E">
            <w:pPr>
              <w:numPr>
                <w:ilvl w:val="0"/>
                <w:numId w:val="4"/>
              </w:numPr>
              <w:rPr>
                <w:sz w:val="22"/>
                <w:szCs w:val="22"/>
              </w:rPr>
            </w:pPr>
            <w:r w:rsidRPr="00F33E71">
              <w:rPr>
                <w:sz w:val="22"/>
                <w:szCs w:val="22"/>
              </w:rPr>
              <w:t xml:space="preserve">Manage simultaneous operations, </w:t>
            </w:r>
            <w:r>
              <w:rPr>
                <w:sz w:val="22"/>
                <w:szCs w:val="22"/>
              </w:rPr>
              <w:t>pipeline pigging/</w:t>
            </w:r>
            <w:r w:rsidRPr="00F33E71">
              <w:rPr>
                <w:sz w:val="22"/>
                <w:szCs w:val="22"/>
              </w:rPr>
              <w:t xml:space="preserve">commissioning/construction/ production, upstream </w:t>
            </w:r>
            <w:r>
              <w:rPr>
                <w:sz w:val="22"/>
                <w:szCs w:val="22"/>
              </w:rPr>
              <w:t xml:space="preserve">and downstream </w:t>
            </w:r>
            <w:r w:rsidRPr="00F33E71">
              <w:rPr>
                <w:sz w:val="22"/>
                <w:szCs w:val="22"/>
              </w:rPr>
              <w:t>facilities/pipeline,</w:t>
            </w:r>
            <w:r>
              <w:rPr>
                <w:sz w:val="22"/>
                <w:szCs w:val="22"/>
              </w:rPr>
              <w:t xml:space="preserve"> and </w:t>
            </w:r>
            <w:r w:rsidRPr="00F33E71">
              <w:rPr>
                <w:sz w:val="22"/>
                <w:szCs w:val="22"/>
              </w:rPr>
              <w:t>production.</w:t>
            </w:r>
          </w:p>
          <w:p w14:paraId="2104EF78" w14:textId="77777777" w:rsidR="0087147E" w:rsidRPr="00F33E71" w:rsidRDefault="0087147E" w:rsidP="0087147E">
            <w:pPr>
              <w:numPr>
                <w:ilvl w:val="0"/>
                <w:numId w:val="4"/>
              </w:numPr>
              <w:rPr>
                <w:sz w:val="22"/>
                <w:szCs w:val="22"/>
              </w:rPr>
            </w:pPr>
            <w:r w:rsidRPr="00F33E71">
              <w:rPr>
                <w:sz w:val="22"/>
                <w:szCs w:val="22"/>
              </w:rPr>
              <w:t>Ensure pre-startup and function testing of the plant is performed in a safe and efficient manner.</w:t>
            </w:r>
          </w:p>
          <w:p w14:paraId="5563A1C3" w14:textId="77777777" w:rsidR="0087147E" w:rsidRDefault="0087147E" w:rsidP="0087147E">
            <w:pPr>
              <w:numPr>
                <w:ilvl w:val="0"/>
                <w:numId w:val="4"/>
              </w:numPr>
              <w:rPr>
                <w:sz w:val="22"/>
                <w:szCs w:val="22"/>
              </w:rPr>
            </w:pPr>
            <w:r w:rsidRPr="00F33E71">
              <w:rPr>
                <w:sz w:val="22"/>
                <w:szCs w:val="22"/>
              </w:rPr>
              <w:t xml:space="preserve">Coordination of plant activities with </w:t>
            </w:r>
            <w:r>
              <w:rPr>
                <w:sz w:val="22"/>
                <w:szCs w:val="22"/>
              </w:rPr>
              <w:t xml:space="preserve">the </w:t>
            </w:r>
            <w:r w:rsidRPr="00F33E71">
              <w:rPr>
                <w:sz w:val="22"/>
                <w:szCs w:val="22"/>
              </w:rPr>
              <w:t>government agencies.</w:t>
            </w:r>
          </w:p>
          <w:p w14:paraId="6A41A781" w14:textId="77777777" w:rsidR="0087147E" w:rsidRDefault="0087147E" w:rsidP="0087147E">
            <w:pPr>
              <w:numPr>
                <w:ilvl w:val="0"/>
                <w:numId w:val="4"/>
              </w:numPr>
              <w:rPr>
                <w:sz w:val="22"/>
                <w:szCs w:val="22"/>
              </w:rPr>
            </w:pPr>
            <w:r>
              <w:rPr>
                <w:sz w:val="22"/>
                <w:szCs w:val="22"/>
              </w:rPr>
              <w:t>Project Manager on the Upstream WHP commissioning and function testing.</w:t>
            </w:r>
          </w:p>
          <w:p w14:paraId="73C3EEC1" w14:textId="77777777" w:rsidR="0087147E" w:rsidRDefault="0087147E" w:rsidP="0087147E">
            <w:pPr>
              <w:numPr>
                <w:ilvl w:val="0"/>
                <w:numId w:val="4"/>
              </w:numPr>
              <w:rPr>
                <w:sz w:val="22"/>
                <w:szCs w:val="22"/>
              </w:rPr>
            </w:pPr>
            <w:r>
              <w:rPr>
                <w:sz w:val="22"/>
                <w:szCs w:val="22"/>
              </w:rPr>
              <w:t>Project Manger on the Midstream Onshore receiving facility commissioning and function testing.</w:t>
            </w:r>
          </w:p>
          <w:p w14:paraId="3EAB5BB9" w14:textId="77777777" w:rsidR="0087147E" w:rsidRDefault="0087147E" w:rsidP="0087147E">
            <w:pPr>
              <w:numPr>
                <w:ilvl w:val="0"/>
                <w:numId w:val="4"/>
              </w:numPr>
              <w:rPr>
                <w:sz w:val="22"/>
                <w:szCs w:val="22"/>
              </w:rPr>
            </w:pPr>
            <w:r>
              <w:rPr>
                <w:sz w:val="22"/>
                <w:szCs w:val="22"/>
              </w:rPr>
              <w:t>Commissioning of the 4 gas pipeline compressors.</w:t>
            </w:r>
          </w:p>
          <w:p w14:paraId="4EEA9A8D" w14:textId="77777777" w:rsidR="0087147E" w:rsidRDefault="0087147E" w:rsidP="0087147E">
            <w:pPr>
              <w:numPr>
                <w:ilvl w:val="0"/>
                <w:numId w:val="4"/>
              </w:numPr>
              <w:rPr>
                <w:sz w:val="22"/>
                <w:szCs w:val="22"/>
              </w:rPr>
            </w:pPr>
            <w:r>
              <w:rPr>
                <w:sz w:val="22"/>
                <w:szCs w:val="22"/>
              </w:rPr>
              <w:t xml:space="preserve">Commissioning of the 3 midstream oil pipeline pumps and two upstream coordinating with Pemex. </w:t>
            </w:r>
          </w:p>
          <w:p w14:paraId="193804F7" w14:textId="77777777" w:rsidR="0087147E" w:rsidRPr="00CE2E01" w:rsidRDefault="0087147E" w:rsidP="0087147E">
            <w:pPr>
              <w:numPr>
                <w:ilvl w:val="0"/>
                <w:numId w:val="4"/>
              </w:numPr>
              <w:rPr>
                <w:sz w:val="22"/>
                <w:szCs w:val="22"/>
              </w:rPr>
            </w:pPr>
            <w:r w:rsidRPr="00523205">
              <w:rPr>
                <w:sz w:val="22"/>
                <w:szCs w:val="22"/>
              </w:rPr>
              <w:lastRenderedPageBreak/>
              <w:t xml:space="preserve">Completed the second straight year without any safety incidents. </w:t>
            </w:r>
          </w:p>
          <w:p w14:paraId="4AEEF5BE" w14:textId="77777777" w:rsidR="00784E1F" w:rsidRPr="00021F25" w:rsidRDefault="00784E1F" w:rsidP="00784E1F"/>
        </w:tc>
      </w:tr>
      <w:tr w:rsidR="00784E1F" w:rsidRPr="00D62111" w14:paraId="362953A6" w14:textId="77777777" w:rsidTr="000B79F3">
        <w:trPr>
          <w:trHeight w:val="555"/>
        </w:trPr>
        <w:tc>
          <w:tcPr>
            <w:tcW w:w="2340" w:type="dxa"/>
            <w:gridSpan w:val="2"/>
            <w:tcBorders>
              <w:top w:val="single" w:sz="12" w:space="0" w:color="auto"/>
            </w:tcBorders>
          </w:tcPr>
          <w:p w14:paraId="26D0977A" w14:textId="247141B0" w:rsidR="00784E1F" w:rsidRPr="00B67166" w:rsidRDefault="00784E1F" w:rsidP="00784E1F">
            <w:pPr>
              <w:pStyle w:val="BodyText1"/>
            </w:pPr>
            <w:r>
              <w:lastRenderedPageBreak/>
              <w:t>2014- 2018</w:t>
            </w:r>
          </w:p>
        </w:tc>
        <w:tc>
          <w:tcPr>
            <w:tcW w:w="4499" w:type="dxa"/>
            <w:tcBorders>
              <w:top w:val="single" w:sz="12" w:space="0" w:color="auto"/>
            </w:tcBorders>
          </w:tcPr>
          <w:p w14:paraId="2B4FE6D5" w14:textId="77777777" w:rsidR="00784E1F" w:rsidRPr="00D62111" w:rsidRDefault="00784E1F" w:rsidP="00784E1F">
            <w:pPr>
              <w:pStyle w:val="BodyText"/>
            </w:pPr>
            <w:r>
              <w:t xml:space="preserve">ENI Petroleum </w:t>
            </w:r>
          </w:p>
        </w:tc>
        <w:tc>
          <w:tcPr>
            <w:tcW w:w="2251" w:type="dxa"/>
            <w:tcBorders>
              <w:top w:val="single" w:sz="12" w:space="0" w:color="auto"/>
            </w:tcBorders>
          </w:tcPr>
          <w:p w14:paraId="3357461B" w14:textId="77777777" w:rsidR="00784E1F" w:rsidRPr="00D62111" w:rsidRDefault="00784E1F" w:rsidP="00784E1F">
            <w:pPr>
              <w:pStyle w:val="BodyText3"/>
            </w:pPr>
            <w:r>
              <w:t>Houston, TX</w:t>
            </w:r>
          </w:p>
        </w:tc>
      </w:tr>
      <w:tr w:rsidR="00784E1F" w:rsidRPr="00021F25" w14:paraId="6A324765" w14:textId="77777777" w:rsidTr="000B79F3">
        <w:trPr>
          <w:trHeight w:val="1050"/>
        </w:trPr>
        <w:tc>
          <w:tcPr>
            <w:tcW w:w="9090" w:type="dxa"/>
            <w:gridSpan w:val="4"/>
          </w:tcPr>
          <w:p w14:paraId="6A7AD8F9" w14:textId="77777777" w:rsidR="00784E1F" w:rsidRDefault="00784E1F" w:rsidP="00784E1F">
            <w:pPr>
              <w:pStyle w:val="Heading2"/>
            </w:pPr>
            <w:r>
              <w:t>Manager of the Morpeth TLP (Houston Office)</w:t>
            </w:r>
          </w:p>
          <w:p w14:paraId="05E2C837" w14:textId="77777777" w:rsidR="00784E1F" w:rsidRPr="00F33E71" w:rsidRDefault="00784E1F" w:rsidP="00784E1F">
            <w:pPr>
              <w:pStyle w:val="BulletedList"/>
              <w:rPr>
                <w:szCs w:val="22"/>
              </w:rPr>
            </w:pPr>
            <w:r w:rsidRPr="00F33E71">
              <w:rPr>
                <w:szCs w:val="22"/>
              </w:rPr>
              <w:t>Planning and managing activities of production operations, associated support, and personnel</w:t>
            </w:r>
          </w:p>
          <w:p w14:paraId="68278DD7" w14:textId="77777777" w:rsidR="00784E1F" w:rsidRPr="00F33E71" w:rsidRDefault="00784E1F" w:rsidP="00784E1F">
            <w:pPr>
              <w:pStyle w:val="BulletedList"/>
              <w:rPr>
                <w:szCs w:val="22"/>
              </w:rPr>
            </w:pPr>
            <w:r w:rsidRPr="00F33E71">
              <w:rPr>
                <w:szCs w:val="22"/>
              </w:rPr>
              <w:t>Oversee the safe</w:t>
            </w:r>
            <w:r>
              <w:rPr>
                <w:szCs w:val="22"/>
              </w:rPr>
              <w:t>ty</w:t>
            </w:r>
            <w:r w:rsidRPr="00F33E71">
              <w:rPr>
                <w:szCs w:val="22"/>
              </w:rPr>
              <w:t xml:space="preserve"> and effic</w:t>
            </w:r>
            <w:r>
              <w:rPr>
                <w:szCs w:val="22"/>
              </w:rPr>
              <w:t>acy of</w:t>
            </w:r>
            <w:r w:rsidRPr="00F33E71">
              <w:rPr>
                <w:szCs w:val="22"/>
              </w:rPr>
              <w:t xml:space="preserve"> operation of deep water (TLP) process facility. </w:t>
            </w:r>
          </w:p>
          <w:p w14:paraId="50796338" w14:textId="77777777" w:rsidR="00784E1F" w:rsidRDefault="00784E1F" w:rsidP="00784E1F">
            <w:pPr>
              <w:pStyle w:val="BulletedList"/>
              <w:rPr>
                <w:szCs w:val="22"/>
              </w:rPr>
            </w:pPr>
            <w:r w:rsidRPr="00F33E71">
              <w:rPr>
                <w:szCs w:val="22"/>
              </w:rPr>
              <w:t>Ensuring the availability and reliability of all process safety systems</w:t>
            </w:r>
            <w:r>
              <w:rPr>
                <w:szCs w:val="22"/>
              </w:rPr>
              <w:t>.</w:t>
            </w:r>
          </w:p>
          <w:p w14:paraId="5BE04DAF" w14:textId="77777777" w:rsidR="00784E1F" w:rsidRPr="00F33E71" w:rsidRDefault="00784E1F" w:rsidP="00784E1F">
            <w:pPr>
              <w:pStyle w:val="BulletedList"/>
              <w:rPr>
                <w:szCs w:val="22"/>
              </w:rPr>
            </w:pPr>
            <w:r>
              <w:rPr>
                <w:szCs w:val="22"/>
              </w:rPr>
              <w:t xml:space="preserve">Performed optimization audits of the complete facility, compressors, chemical usage, optimal number of personnel, corrosion audit, and well optimization. </w:t>
            </w:r>
          </w:p>
          <w:p w14:paraId="47111375" w14:textId="77777777" w:rsidR="00784E1F" w:rsidRPr="00F33E71" w:rsidRDefault="00784E1F" w:rsidP="00784E1F">
            <w:pPr>
              <w:numPr>
                <w:ilvl w:val="0"/>
                <w:numId w:val="4"/>
              </w:numPr>
              <w:rPr>
                <w:sz w:val="22"/>
                <w:szCs w:val="22"/>
              </w:rPr>
            </w:pPr>
            <w:r w:rsidRPr="00F33E71">
              <w:rPr>
                <w:sz w:val="22"/>
                <w:szCs w:val="22"/>
              </w:rPr>
              <w:t>Certify credentials of production team through personnel assessments and onsite training.</w:t>
            </w:r>
          </w:p>
          <w:p w14:paraId="75244405" w14:textId="77777777" w:rsidR="00784E1F" w:rsidRPr="00F33E71" w:rsidRDefault="00784E1F" w:rsidP="00784E1F">
            <w:pPr>
              <w:numPr>
                <w:ilvl w:val="0"/>
                <w:numId w:val="4"/>
              </w:numPr>
              <w:rPr>
                <w:sz w:val="22"/>
                <w:szCs w:val="22"/>
              </w:rPr>
            </w:pPr>
            <w:r w:rsidRPr="00F33E71">
              <w:rPr>
                <w:sz w:val="22"/>
                <w:szCs w:val="22"/>
              </w:rPr>
              <w:t>Lead accident investigations and incident reporting</w:t>
            </w:r>
            <w:r>
              <w:rPr>
                <w:sz w:val="22"/>
                <w:szCs w:val="22"/>
              </w:rPr>
              <w:t>.</w:t>
            </w:r>
          </w:p>
          <w:p w14:paraId="0B526FD4" w14:textId="77777777" w:rsidR="00784E1F" w:rsidRPr="00F33E71" w:rsidRDefault="00784E1F" w:rsidP="00784E1F">
            <w:pPr>
              <w:numPr>
                <w:ilvl w:val="0"/>
                <w:numId w:val="4"/>
              </w:numPr>
              <w:rPr>
                <w:sz w:val="22"/>
                <w:szCs w:val="22"/>
              </w:rPr>
            </w:pPr>
            <w:r w:rsidRPr="00F33E71">
              <w:rPr>
                <w:sz w:val="22"/>
                <w:szCs w:val="22"/>
              </w:rPr>
              <w:t xml:space="preserve">Lead simultaneous operations, </w:t>
            </w:r>
            <w:r>
              <w:rPr>
                <w:sz w:val="22"/>
                <w:szCs w:val="22"/>
              </w:rPr>
              <w:t>pipeline/</w:t>
            </w:r>
            <w:r w:rsidRPr="00F33E71">
              <w:rPr>
                <w:sz w:val="22"/>
                <w:szCs w:val="22"/>
              </w:rPr>
              <w:t>construction/production, well work/production</w:t>
            </w:r>
            <w:r>
              <w:rPr>
                <w:sz w:val="22"/>
                <w:szCs w:val="22"/>
              </w:rPr>
              <w:t>.</w:t>
            </w:r>
          </w:p>
          <w:p w14:paraId="7498BCCD" w14:textId="77777777" w:rsidR="00784E1F" w:rsidRPr="00F33E71" w:rsidRDefault="00784E1F" w:rsidP="00784E1F">
            <w:pPr>
              <w:numPr>
                <w:ilvl w:val="0"/>
                <w:numId w:val="4"/>
              </w:numPr>
              <w:rPr>
                <w:sz w:val="22"/>
                <w:szCs w:val="22"/>
              </w:rPr>
            </w:pPr>
            <w:r w:rsidRPr="00F33E71">
              <w:rPr>
                <w:sz w:val="22"/>
                <w:szCs w:val="22"/>
              </w:rPr>
              <w:t>Lead pre-startup and function testing of platforms</w:t>
            </w:r>
            <w:r>
              <w:rPr>
                <w:sz w:val="22"/>
                <w:szCs w:val="22"/>
              </w:rPr>
              <w:t>.</w:t>
            </w:r>
          </w:p>
          <w:p w14:paraId="22900BCC" w14:textId="77777777" w:rsidR="00784E1F" w:rsidRDefault="00784E1F" w:rsidP="00784E1F">
            <w:pPr>
              <w:numPr>
                <w:ilvl w:val="0"/>
                <w:numId w:val="4"/>
              </w:numPr>
              <w:rPr>
                <w:sz w:val="22"/>
                <w:szCs w:val="22"/>
              </w:rPr>
            </w:pPr>
            <w:r w:rsidRPr="00F33E71">
              <w:rPr>
                <w:sz w:val="22"/>
                <w:szCs w:val="22"/>
              </w:rPr>
              <w:t>Work with regulatory group to supervise remediation of incidents of non-compliance</w:t>
            </w:r>
            <w:r>
              <w:rPr>
                <w:sz w:val="22"/>
                <w:szCs w:val="22"/>
              </w:rPr>
              <w:t>.</w:t>
            </w:r>
          </w:p>
          <w:p w14:paraId="0B214663" w14:textId="77777777" w:rsidR="00784E1F" w:rsidRDefault="00784E1F" w:rsidP="00784E1F">
            <w:pPr>
              <w:numPr>
                <w:ilvl w:val="0"/>
                <w:numId w:val="4"/>
              </w:numPr>
              <w:rPr>
                <w:sz w:val="22"/>
                <w:szCs w:val="22"/>
              </w:rPr>
            </w:pPr>
            <w:r>
              <w:rPr>
                <w:sz w:val="22"/>
                <w:szCs w:val="22"/>
              </w:rPr>
              <w:t xml:space="preserve">Supervised safety audits and performed evaluations on operations personnel. </w:t>
            </w:r>
          </w:p>
          <w:p w14:paraId="1695FD10" w14:textId="77777777" w:rsidR="00784E1F" w:rsidRDefault="00784E1F" w:rsidP="00784E1F">
            <w:pPr>
              <w:numPr>
                <w:ilvl w:val="0"/>
                <w:numId w:val="4"/>
              </w:numPr>
              <w:rPr>
                <w:sz w:val="22"/>
                <w:szCs w:val="22"/>
              </w:rPr>
            </w:pPr>
            <w:r>
              <w:rPr>
                <w:sz w:val="22"/>
                <w:szCs w:val="22"/>
              </w:rPr>
              <w:t>Ensured the meter proving was performed with the API standards.</w:t>
            </w:r>
          </w:p>
          <w:p w14:paraId="131A1207" w14:textId="77777777" w:rsidR="00784E1F" w:rsidRPr="00021F25" w:rsidRDefault="00784E1F" w:rsidP="00784E1F"/>
        </w:tc>
      </w:tr>
      <w:tr w:rsidR="00784E1F" w14:paraId="03A30D55" w14:textId="77777777" w:rsidTr="000B79F3">
        <w:trPr>
          <w:trHeight w:hRule="exact" w:val="144"/>
        </w:trPr>
        <w:tc>
          <w:tcPr>
            <w:tcW w:w="9090" w:type="dxa"/>
            <w:gridSpan w:val="4"/>
            <w:tcBorders>
              <w:bottom w:val="single" w:sz="2" w:space="0" w:color="999999"/>
            </w:tcBorders>
          </w:tcPr>
          <w:p w14:paraId="25E9D804" w14:textId="77777777" w:rsidR="00784E1F" w:rsidRDefault="00784E1F" w:rsidP="00784E1F">
            <w:pPr>
              <w:pStyle w:val="Heading2"/>
            </w:pPr>
          </w:p>
          <w:p w14:paraId="1710E1A1" w14:textId="77777777" w:rsidR="00784E1F" w:rsidRDefault="00784E1F" w:rsidP="00784E1F">
            <w:pPr>
              <w:pStyle w:val="BodyText"/>
            </w:pPr>
          </w:p>
          <w:p w14:paraId="7DAC9E99" w14:textId="77777777" w:rsidR="00784E1F" w:rsidRDefault="00784E1F" w:rsidP="00784E1F">
            <w:pPr>
              <w:pStyle w:val="BodyText"/>
            </w:pPr>
          </w:p>
          <w:p w14:paraId="624D4DDD" w14:textId="77777777" w:rsidR="00784E1F" w:rsidRDefault="00784E1F" w:rsidP="00784E1F">
            <w:pPr>
              <w:pStyle w:val="BodyText"/>
            </w:pPr>
          </w:p>
          <w:p w14:paraId="4AB101E8" w14:textId="77777777" w:rsidR="00784E1F" w:rsidRPr="0025543D" w:rsidRDefault="00784E1F" w:rsidP="00784E1F">
            <w:pPr>
              <w:pStyle w:val="BodyText"/>
            </w:pPr>
          </w:p>
        </w:tc>
      </w:tr>
      <w:tr w:rsidR="00784E1F" w:rsidRPr="0070617C" w14:paraId="51793AAC" w14:textId="77777777" w:rsidTr="000B79F3">
        <w:trPr>
          <w:trHeight w:val="510"/>
        </w:trPr>
        <w:tc>
          <w:tcPr>
            <w:tcW w:w="2340" w:type="dxa"/>
            <w:gridSpan w:val="2"/>
            <w:tcBorders>
              <w:top w:val="single" w:sz="12" w:space="0" w:color="auto"/>
            </w:tcBorders>
          </w:tcPr>
          <w:p w14:paraId="21432682" w14:textId="77777777" w:rsidR="00784E1F" w:rsidRPr="00B67166" w:rsidRDefault="00784E1F" w:rsidP="00784E1F">
            <w:pPr>
              <w:pStyle w:val="BodyText1"/>
            </w:pPr>
            <w:r>
              <w:t>2011- 2014</w:t>
            </w:r>
          </w:p>
        </w:tc>
        <w:tc>
          <w:tcPr>
            <w:tcW w:w="4499" w:type="dxa"/>
            <w:tcBorders>
              <w:top w:val="single" w:sz="12" w:space="0" w:color="auto"/>
            </w:tcBorders>
          </w:tcPr>
          <w:p w14:paraId="28291EA6" w14:textId="77777777" w:rsidR="00784E1F" w:rsidRPr="00D62111" w:rsidRDefault="00784E1F" w:rsidP="00784E1F">
            <w:pPr>
              <w:pStyle w:val="BodyText"/>
              <w:jc w:val="left"/>
            </w:pPr>
            <w:r>
              <w:t>Black Elk Energy Offshore Operations</w:t>
            </w:r>
          </w:p>
        </w:tc>
        <w:tc>
          <w:tcPr>
            <w:tcW w:w="2251" w:type="dxa"/>
            <w:tcBorders>
              <w:top w:val="single" w:sz="12" w:space="0" w:color="auto"/>
            </w:tcBorders>
          </w:tcPr>
          <w:p w14:paraId="4C897C7A" w14:textId="77777777" w:rsidR="00784E1F" w:rsidRPr="00D62111" w:rsidRDefault="00784E1F" w:rsidP="00784E1F">
            <w:pPr>
              <w:pStyle w:val="BodyText3"/>
              <w:jc w:val="left"/>
            </w:pPr>
            <w:r>
              <w:t>Houston, TX</w:t>
            </w:r>
          </w:p>
        </w:tc>
      </w:tr>
      <w:tr w:rsidR="00784E1F" w14:paraId="56679488" w14:textId="77777777">
        <w:trPr>
          <w:trHeight w:val="1050"/>
        </w:trPr>
        <w:tc>
          <w:tcPr>
            <w:tcW w:w="9090" w:type="dxa"/>
            <w:gridSpan w:val="4"/>
          </w:tcPr>
          <w:p w14:paraId="32CCB6F8" w14:textId="77777777" w:rsidR="00784E1F" w:rsidRDefault="00784E1F" w:rsidP="00784E1F">
            <w:pPr>
              <w:pStyle w:val="Heading2"/>
            </w:pPr>
            <w:r>
              <w:t>Western Gulf of Mexico Offshore Production Supervisor</w:t>
            </w:r>
          </w:p>
          <w:p w14:paraId="729423CE" w14:textId="77777777" w:rsidR="00784E1F" w:rsidRPr="00F33E71" w:rsidRDefault="00784E1F" w:rsidP="00784E1F">
            <w:pPr>
              <w:pStyle w:val="BulletedList"/>
              <w:rPr>
                <w:szCs w:val="22"/>
              </w:rPr>
            </w:pPr>
            <w:r w:rsidRPr="00F33E71">
              <w:rPr>
                <w:szCs w:val="22"/>
              </w:rPr>
              <w:t>Planning and supervising activities of production operations associated support, and personnel</w:t>
            </w:r>
            <w:r>
              <w:rPr>
                <w:szCs w:val="22"/>
              </w:rPr>
              <w:t>.</w:t>
            </w:r>
          </w:p>
          <w:p w14:paraId="382E7C44" w14:textId="77777777" w:rsidR="00784E1F" w:rsidRPr="00F33E71" w:rsidRDefault="00784E1F" w:rsidP="00784E1F">
            <w:pPr>
              <w:pStyle w:val="BulletedList"/>
              <w:rPr>
                <w:szCs w:val="22"/>
              </w:rPr>
            </w:pPr>
            <w:r w:rsidRPr="00F33E71">
              <w:rPr>
                <w:szCs w:val="22"/>
              </w:rPr>
              <w:t xml:space="preserve">Oversee the safe and efficient operation of 28 offshore process facilities </w:t>
            </w:r>
            <w:r>
              <w:rPr>
                <w:szCs w:val="22"/>
              </w:rPr>
              <w:t>with oil and gas pipelines.</w:t>
            </w:r>
          </w:p>
          <w:p w14:paraId="6A61FBDE" w14:textId="77777777" w:rsidR="00784E1F" w:rsidRPr="00F33E71" w:rsidRDefault="00784E1F" w:rsidP="00784E1F">
            <w:pPr>
              <w:pStyle w:val="BulletedList"/>
              <w:rPr>
                <w:szCs w:val="22"/>
              </w:rPr>
            </w:pPr>
            <w:r w:rsidRPr="00F33E71">
              <w:rPr>
                <w:szCs w:val="22"/>
              </w:rPr>
              <w:t>Ensuring the availability and reliability of all process safety systems</w:t>
            </w:r>
            <w:r>
              <w:rPr>
                <w:szCs w:val="22"/>
              </w:rPr>
              <w:t>.</w:t>
            </w:r>
          </w:p>
          <w:p w14:paraId="4C085235" w14:textId="77777777" w:rsidR="00784E1F" w:rsidRPr="00F33E71" w:rsidRDefault="00784E1F" w:rsidP="00784E1F">
            <w:pPr>
              <w:numPr>
                <w:ilvl w:val="0"/>
                <w:numId w:val="4"/>
              </w:numPr>
              <w:rPr>
                <w:sz w:val="22"/>
                <w:szCs w:val="22"/>
              </w:rPr>
            </w:pPr>
            <w:r w:rsidRPr="00F33E71">
              <w:rPr>
                <w:sz w:val="22"/>
                <w:szCs w:val="22"/>
              </w:rPr>
              <w:t>Certify credentials of production team through personnel assessments and onsite training.</w:t>
            </w:r>
          </w:p>
          <w:p w14:paraId="76469DEE" w14:textId="77777777" w:rsidR="00784E1F" w:rsidRPr="00F33E71" w:rsidRDefault="00784E1F" w:rsidP="00784E1F">
            <w:pPr>
              <w:numPr>
                <w:ilvl w:val="0"/>
                <w:numId w:val="4"/>
              </w:numPr>
              <w:rPr>
                <w:sz w:val="22"/>
                <w:szCs w:val="22"/>
              </w:rPr>
            </w:pPr>
            <w:r w:rsidRPr="00F33E71">
              <w:rPr>
                <w:sz w:val="22"/>
                <w:szCs w:val="22"/>
              </w:rPr>
              <w:t>Lead accident investigations and incident reporting</w:t>
            </w:r>
          </w:p>
          <w:p w14:paraId="0E25BC22" w14:textId="77777777" w:rsidR="00784E1F" w:rsidRPr="00F33E71" w:rsidRDefault="00784E1F" w:rsidP="00784E1F">
            <w:pPr>
              <w:numPr>
                <w:ilvl w:val="0"/>
                <w:numId w:val="4"/>
              </w:numPr>
              <w:rPr>
                <w:sz w:val="22"/>
                <w:szCs w:val="22"/>
              </w:rPr>
            </w:pPr>
            <w:r w:rsidRPr="00F33E71">
              <w:rPr>
                <w:sz w:val="22"/>
                <w:szCs w:val="22"/>
              </w:rPr>
              <w:t xml:space="preserve">Lead simultaneous operations, </w:t>
            </w:r>
            <w:r>
              <w:rPr>
                <w:sz w:val="22"/>
                <w:szCs w:val="22"/>
              </w:rPr>
              <w:t>pipeline/</w:t>
            </w:r>
            <w:r w:rsidRPr="00F33E71">
              <w:rPr>
                <w:sz w:val="22"/>
                <w:szCs w:val="22"/>
              </w:rPr>
              <w:t>construction/production</w:t>
            </w:r>
            <w:r>
              <w:rPr>
                <w:sz w:val="22"/>
                <w:szCs w:val="22"/>
              </w:rPr>
              <w:t>/</w:t>
            </w:r>
            <w:r w:rsidRPr="00F33E71">
              <w:rPr>
                <w:sz w:val="22"/>
                <w:szCs w:val="22"/>
              </w:rPr>
              <w:t>well work</w:t>
            </w:r>
            <w:r>
              <w:rPr>
                <w:sz w:val="22"/>
                <w:szCs w:val="22"/>
              </w:rPr>
              <w:t xml:space="preserve"> overs/ and well flow backs.</w:t>
            </w:r>
          </w:p>
          <w:p w14:paraId="58AF23D1" w14:textId="77777777" w:rsidR="00784E1F" w:rsidRPr="00F33E71" w:rsidRDefault="00784E1F" w:rsidP="00784E1F">
            <w:pPr>
              <w:numPr>
                <w:ilvl w:val="0"/>
                <w:numId w:val="4"/>
              </w:numPr>
              <w:rPr>
                <w:sz w:val="22"/>
                <w:szCs w:val="22"/>
              </w:rPr>
            </w:pPr>
            <w:r w:rsidRPr="00F33E71">
              <w:rPr>
                <w:sz w:val="22"/>
                <w:szCs w:val="22"/>
              </w:rPr>
              <w:t>Lead pre-startup and function testing of platforms</w:t>
            </w:r>
            <w:r>
              <w:rPr>
                <w:sz w:val="22"/>
                <w:szCs w:val="22"/>
              </w:rPr>
              <w:t xml:space="preserve"> and wells. </w:t>
            </w:r>
          </w:p>
          <w:p w14:paraId="51FDDCFF" w14:textId="11B66D03" w:rsidR="00784E1F" w:rsidRDefault="00784E1F" w:rsidP="00784E1F">
            <w:pPr>
              <w:numPr>
                <w:ilvl w:val="0"/>
                <w:numId w:val="4"/>
              </w:numPr>
              <w:rPr>
                <w:sz w:val="22"/>
                <w:szCs w:val="22"/>
              </w:rPr>
            </w:pPr>
            <w:r w:rsidRPr="00F33E71">
              <w:rPr>
                <w:sz w:val="22"/>
                <w:szCs w:val="22"/>
              </w:rPr>
              <w:t>Work with regulatory group</w:t>
            </w:r>
            <w:r>
              <w:rPr>
                <w:sz w:val="22"/>
                <w:szCs w:val="22"/>
              </w:rPr>
              <w:t xml:space="preserve"> and BSEE</w:t>
            </w:r>
            <w:r w:rsidRPr="00F33E71">
              <w:rPr>
                <w:sz w:val="22"/>
                <w:szCs w:val="22"/>
              </w:rPr>
              <w:t xml:space="preserve"> to supervise remediation of incidents of non-compliance</w:t>
            </w:r>
            <w:r w:rsidR="00A92D4A">
              <w:rPr>
                <w:sz w:val="22"/>
                <w:szCs w:val="22"/>
              </w:rPr>
              <w:t xml:space="preserve"> and safety audits.</w:t>
            </w:r>
          </w:p>
          <w:p w14:paraId="1313F4D6" w14:textId="217ED670" w:rsidR="00784E1F" w:rsidRDefault="00A92D4A" w:rsidP="00784E1F">
            <w:pPr>
              <w:numPr>
                <w:ilvl w:val="0"/>
                <w:numId w:val="4"/>
              </w:numPr>
              <w:rPr>
                <w:sz w:val="22"/>
                <w:szCs w:val="22"/>
              </w:rPr>
            </w:pPr>
            <w:r>
              <w:rPr>
                <w:sz w:val="22"/>
                <w:szCs w:val="22"/>
              </w:rPr>
              <w:t>Coordina</w:t>
            </w:r>
            <w:r w:rsidR="00C6726D">
              <w:rPr>
                <w:sz w:val="22"/>
                <w:szCs w:val="22"/>
              </w:rPr>
              <w:t>ted the helicopter and boats and the l</w:t>
            </w:r>
            <w:r w:rsidR="00D70929">
              <w:rPr>
                <w:sz w:val="22"/>
                <w:szCs w:val="22"/>
              </w:rPr>
              <w:t>ogistics</w:t>
            </w:r>
            <w:r w:rsidR="00FD16D4">
              <w:rPr>
                <w:sz w:val="22"/>
                <w:szCs w:val="22"/>
              </w:rPr>
              <w:t xml:space="preserve"> between the base and the platforms.</w:t>
            </w:r>
          </w:p>
          <w:p w14:paraId="7FA4732E" w14:textId="77777777" w:rsidR="00784E1F" w:rsidRDefault="00784E1F" w:rsidP="00784E1F">
            <w:pPr>
              <w:numPr>
                <w:ilvl w:val="0"/>
                <w:numId w:val="4"/>
              </w:numPr>
              <w:rPr>
                <w:sz w:val="22"/>
                <w:szCs w:val="22"/>
              </w:rPr>
            </w:pPr>
            <w:r>
              <w:rPr>
                <w:sz w:val="22"/>
                <w:szCs w:val="22"/>
              </w:rPr>
              <w:t xml:space="preserve">Supervised the hands on competency testing, training and guidance for personnel career improvement. </w:t>
            </w:r>
          </w:p>
          <w:p w14:paraId="62E3A9D0" w14:textId="77777777" w:rsidR="00784E1F" w:rsidRPr="00F33E71" w:rsidRDefault="00784E1F" w:rsidP="00784E1F">
            <w:pPr>
              <w:numPr>
                <w:ilvl w:val="0"/>
                <w:numId w:val="4"/>
              </w:numPr>
              <w:rPr>
                <w:sz w:val="22"/>
                <w:szCs w:val="22"/>
              </w:rPr>
            </w:pPr>
            <w:r>
              <w:rPr>
                <w:sz w:val="22"/>
                <w:szCs w:val="22"/>
              </w:rPr>
              <w:t xml:space="preserve">Superintendent of platform optimizations. All aspects of each of the companies platforms, reporting to the VP of Operations the optimization suggestions and cost saving ideas. </w:t>
            </w:r>
          </w:p>
          <w:p w14:paraId="52F68560" w14:textId="77777777" w:rsidR="00784E1F" w:rsidRPr="00021F25" w:rsidRDefault="00784E1F" w:rsidP="00784E1F"/>
        </w:tc>
      </w:tr>
      <w:tr w:rsidR="00784E1F" w14:paraId="2253909C" w14:textId="77777777">
        <w:trPr>
          <w:trHeight w:hRule="exact" w:val="144"/>
        </w:trPr>
        <w:tc>
          <w:tcPr>
            <w:tcW w:w="9090" w:type="dxa"/>
            <w:gridSpan w:val="4"/>
            <w:tcBorders>
              <w:bottom w:val="single" w:sz="2" w:space="0" w:color="999999"/>
            </w:tcBorders>
          </w:tcPr>
          <w:p w14:paraId="5EBA0B62" w14:textId="77777777" w:rsidR="00784E1F" w:rsidRDefault="00784E1F" w:rsidP="00784E1F">
            <w:pPr>
              <w:pStyle w:val="Heading2"/>
            </w:pPr>
          </w:p>
        </w:tc>
      </w:tr>
      <w:tr w:rsidR="00784E1F" w14:paraId="738D9CE9" w14:textId="77777777">
        <w:trPr>
          <w:trHeight w:val="510"/>
        </w:trPr>
        <w:tc>
          <w:tcPr>
            <w:tcW w:w="2340" w:type="dxa"/>
            <w:gridSpan w:val="2"/>
            <w:tcBorders>
              <w:top w:val="single" w:sz="2" w:space="0" w:color="999999"/>
            </w:tcBorders>
          </w:tcPr>
          <w:p w14:paraId="7ADF7A9F" w14:textId="77777777" w:rsidR="00784E1F" w:rsidRPr="0070617C" w:rsidRDefault="00784E1F" w:rsidP="00784E1F">
            <w:pPr>
              <w:pStyle w:val="BodyText1"/>
              <w:tabs>
                <w:tab w:val="left" w:pos="2520"/>
              </w:tabs>
            </w:pPr>
            <w:r>
              <w:t>2011-2009</w:t>
            </w:r>
          </w:p>
        </w:tc>
        <w:tc>
          <w:tcPr>
            <w:tcW w:w="4499" w:type="dxa"/>
            <w:tcBorders>
              <w:top w:val="single" w:sz="2" w:space="0" w:color="999999"/>
            </w:tcBorders>
          </w:tcPr>
          <w:p w14:paraId="6A7030AD" w14:textId="77777777" w:rsidR="00784E1F" w:rsidRPr="0070617C" w:rsidRDefault="00784E1F" w:rsidP="00784E1F">
            <w:pPr>
              <w:pStyle w:val="BodyText"/>
            </w:pPr>
            <w:r>
              <w:t>Bureau of Safety and Environmental Enforcement</w:t>
            </w:r>
          </w:p>
        </w:tc>
        <w:tc>
          <w:tcPr>
            <w:tcW w:w="2251" w:type="dxa"/>
            <w:tcBorders>
              <w:top w:val="single" w:sz="2" w:space="0" w:color="999999"/>
            </w:tcBorders>
          </w:tcPr>
          <w:p w14:paraId="6D08540E" w14:textId="77777777" w:rsidR="00784E1F" w:rsidRPr="0070617C" w:rsidRDefault="00784E1F" w:rsidP="00784E1F">
            <w:pPr>
              <w:pStyle w:val="BodyText3"/>
            </w:pPr>
            <w:r>
              <w:t>Lake Charles, LA</w:t>
            </w:r>
          </w:p>
        </w:tc>
      </w:tr>
      <w:tr w:rsidR="00784E1F" w14:paraId="56613545" w14:textId="77777777">
        <w:trPr>
          <w:trHeight w:val="1095"/>
        </w:trPr>
        <w:tc>
          <w:tcPr>
            <w:tcW w:w="9090" w:type="dxa"/>
            <w:gridSpan w:val="4"/>
          </w:tcPr>
          <w:p w14:paraId="1AC9925B" w14:textId="77777777" w:rsidR="00784E1F" w:rsidRDefault="00784E1F" w:rsidP="00784E1F">
            <w:pPr>
              <w:pStyle w:val="Heading2"/>
            </w:pPr>
            <w:r>
              <w:t>Production Inspector</w:t>
            </w:r>
          </w:p>
          <w:p w14:paraId="42005C57" w14:textId="77777777" w:rsidR="00784E1F" w:rsidRPr="00F33E71" w:rsidRDefault="00784E1F" w:rsidP="00784E1F">
            <w:pPr>
              <w:pStyle w:val="BulletedList"/>
              <w:rPr>
                <w:szCs w:val="22"/>
              </w:rPr>
            </w:pPr>
            <w:r w:rsidRPr="00F33E71">
              <w:rPr>
                <w:szCs w:val="22"/>
              </w:rPr>
              <w:t>Perform safety and environmental inspections of oil and gas facilities and operations in the Outer Continental Shelf (OCS)</w:t>
            </w:r>
          </w:p>
          <w:p w14:paraId="22E340B0" w14:textId="77777777" w:rsidR="00784E1F" w:rsidRPr="008E3654" w:rsidRDefault="00784E1F" w:rsidP="00784E1F">
            <w:pPr>
              <w:pStyle w:val="BulletedList"/>
              <w:rPr>
                <w:szCs w:val="22"/>
              </w:rPr>
            </w:pPr>
            <w:r w:rsidRPr="00F33E71">
              <w:rPr>
                <w:szCs w:val="22"/>
              </w:rPr>
              <w:t>Comply with all USCG regulations.</w:t>
            </w:r>
          </w:p>
          <w:p w14:paraId="03355391" w14:textId="77777777" w:rsidR="00784E1F" w:rsidRPr="00F33E71" w:rsidRDefault="00784E1F" w:rsidP="00784E1F">
            <w:pPr>
              <w:pStyle w:val="BulletedList"/>
              <w:rPr>
                <w:szCs w:val="22"/>
              </w:rPr>
            </w:pPr>
            <w:r w:rsidRPr="00F33E71">
              <w:rPr>
                <w:szCs w:val="22"/>
              </w:rPr>
              <w:t>Advise operators of violations of 30 CFR Subpart 250</w:t>
            </w:r>
          </w:p>
          <w:p w14:paraId="2FD39AEC" w14:textId="77777777" w:rsidR="00784E1F" w:rsidRPr="00F33E71" w:rsidRDefault="00784E1F" w:rsidP="00784E1F">
            <w:pPr>
              <w:pStyle w:val="BulletedList"/>
              <w:rPr>
                <w:szCs w:val="22"/>
              </w:rPr>
            </w:pPr>
            <w:r w:rsidRPr="00F33E71">
              <w:rPr>
                <w:szCs w:val="22"/>
              </w:rPr>
              <w:t>Issue Incidents of Non-Compliance to operators for negligent operations</w:t>
            </w:r>
          </w:p>
          <w:p w14:paraId="63EB20E2" w14:textId="77777777" w:rsidR="00784E1F" w:rsidRPr="008E3654" w:rsidRDefault="00784E1F" w:rsidP="00784E1F">
            <w:pPr>
              <w:numPr>
                <w:ilvl w:val="0"/>
                <w:numId w:val="5"/>
              </w:numPr>
            </w:pPr>
            <w:r w:rsidRPr="00F33E71">
              <w:rPr>
                <w:sz w:val="22"/>
                <w:szCs w:val="22"/>
              </w:rPr>
              <w:lastRenderedPageBreak/>
              <w:t>Conduct investigations of major accidents/ incidents and/or reports of violations of 30 CFR Subpart 250</w:t>
            </w:r>
          </w:p>
          <w:p w14:paraId="4E596414" w14:textId="77777777" w:rsidR="00784E1F" w:rsidRPr="00021F25" w:rsidRDefault="00784E1F" w:rsidP="00784E1F">
            <w:pPr>
              <w:numPr>
                <w:ilvl w:val="0"/>
                <w:numId w:val="5"/>
              </w:numPr>
            </w:pPr>
            <w:r>
              <w:rPr>
                <w:sz w:val="22"/>
                <w:szCs w:val="22"/>
              </w:rPr>
              <w:t xml:space="preserve">Inspect all DOI and DOT pipelines and meter proving. </w:t>
            </w:r>
          </w:p>
        </w:tc>
      </w:tr>
      <w:tr w:rsidR="00784E1F" w14:paraId="088DFC29" w14:textId="77777777">
        <w:trPr>
          <w:trHeight w:hRule="exact" w:val="144"/>
        </w:trPr>
        <w:tc>
          <w:tcPr>
            <w:tcW w:w="9090" w:type="dxa"/>
            <w:gridSpan w:val="4"/>
            <w:tcBorders>
              <w:bottom w:val="single" w:sz="2" w:space="0" w:color="999999"/>
            </w:tcBorders>
          </w:tcPr>
          <w:p w14:paraId="6A458862" w14:textId="77777777" w:rsidR="00784E1F" w:rsidRDefault="00784E1F" w:rsidP="00784E1F">
            <w:pPr>
              <w:pStyle w:val="Heading2"/>
            </w:pPr>
          </w:p>
        </w:tc>
      </w:tr>
      <w:tr w:rsidR="00784E1F" w14:paraId="6AD330B7" w14:textId="77777777">
        <w:trPr>
          <w:trHeight w:val="495"/>
        </w:trPr>
        <w:tc>
          <w:tcPr>
            <w:tcW w:w="2340" w:type="dxa"/>
            <w:gridSpan w:val="2"/>
            <w:tcBorders>
              <w:top w:val="single" w:sz="2" w:space="0" w:color="999999"/>
            </w:tcBorders>
          </w:tcPr>
          <w:p w14:paraId="4A0F5B3B" w14:textId="77777777" w:rsidR="00784E1F" w:rsidRPr="0070617C" w:rsidRDefault="00784E1F" w:rsidP="00784E1F">
            <w:pPr>
              <w:pStyle w:val="BodyText1"/>
              <w:tabs>
                <w:tab w:val="left" w:pos="2520"/>
              </w:tabs>
            </w:pPr>
            <w:r>
              <w:t>2009-2004</w:t>
            </w:r>
          </w:p>
        </w:tc>
        <w:tc>
          <w:tcPr>
            <w:tcW w:w="4499" w:type="dxa"/>
            <w:tcBorders>
              <w:top w:val="single" w:sz="2" w:space="0" w:color="999999"/>
            </w:tcBorders>
          </w:tcPr>
          <w:p w14:paraId="4A2BB1F6" w14:textId="77777777" w:rsidR="00784E1F" w:rsidRPr="0070617C" w:rsidRDefault="00784E1F" w:rsidP="00784E1F">
            <w:pPr>
              <w:pStyle w:val="BodyText"/>
            </w:pPr>
            <w:r>
              <w:t>Island Operators</w:t>
            </w:r>
          </w:p>
        </w:tc>
        <w:tc>
          <w:tcPr>
            <w:tcW w:w="2251" w:type="dxa"/>
            <w:tcBorders>
              <w:top w:val="single" w:sz="2" w:space="0" w:color="999999"/>
            </w:tcBorders>
          </w:tcPr>
          <w:p w14:paraId="095707CE" w14:textId="77777777" w:rsidR="00784E1F" w:rsidRPr="0070617C" w:rsidRDefault="00784E1F" w:rsidP="00784E1F">
            <w:pPr>
              <w:pStyle w:val="BodyText3"/>
            </w:pPr>
            <w:r>
              <w:t>Lafayette, LA</w:t>
            </w:r>
          </w:p>
        </w:tc>
      </w:tr>
      <w:tr w:rsidR="00784E1F" w14:paraId="517AB0DE" w14:textId="77777777">
        <w:trPr>
          <w:trHeight w:val="1110"/>
        </w:trPr>
        <w:tc>
          <w:tcPr>
            <w:tcW w:w="9090" w:type="dxa"/>
            <w:gridSpan w:val="4"/>
          </w:tcPr>
          <w:p w14:paraId="4300D63D" w14:textId="77777777" w:rsidR="00784E1F" w:rsidRDefault="00784E1F" w:rsidP="00784E1F">
            <w:pPr>
              <w:pStyle w:val="Heading2"/>
            </w:pPr>
            <w:r>
              <w:t>Sr. Lead Operator</w:t>
            </w:r>
          </w:p>
          <w:p w14:paraId="1227C272" w14:textId="77777777" w:rsidR="00784E1F" w:rsidRPr="00021F25" w:rsidRDefault="00784E1F" w:rsidP="00784E1F">
            <w:pPr>
              <w:pStyle w:val="BulletedList"/>
            </w:pPr>
            <w:r>
              <w:t>Complete platform morning reports and equipment reports</w:t>
            </w:r>
          </w:p>
          <w:p w14:paraId="1A5B528D" w14:textId="77777777" w:rsidR="00784E1F" w:rsidRPr="00D62111" w:rsidRDefault="00784E1F" w:rsidP="00784E1F">
            <w:pPr>
              <w:pStyle w:val="BulletedList"/>
            </w:pPr>
            <w:r>
              <w:t>Perform platform maintenance within compliance of BSEE and Coast Guard regulations</w:t>
            </w:r>
          </w:p>
          <w:p w14:paraId="3C7ABB79" w14:textId="77777777" w:rsidR="00784E1F" w:rsidRDefault="00784E1F" w:rsidP="00784E1F">
            <w:pPr>
              <w:pStyle w:val="BulletedList"/>
            </w:pPr>
            <w:r>
              <w:t xml:space="preserve">Test all wells for accurate accounts of gas, oil, and water. </w:t>
            </w:r>
          </w:p>
          <w:p w14:paraId="4B76D90A" w14:textId="77777777" w:rsidR="00784E1F" w:rsidRPr="00F33E71" w:rsidRDefault="00784E1F" w:rsidP="00784E1F">
            <w:pPr>
              <w:numPr>
                <w:ilvl w:val="0"/>
                <w:numId w:val="5"/>
              </w:numPr>
              <w:rPr>
                <w:sz w:val="22"/>
                <w:szCs w:val="22"/>
              </w:rPr>
            </w:pPr>
            <w:r w:rsidRPr="00F33E71">
              <w:rPr>
                <w:sz w:val="22"/>
                <w:szCs w:val="22"/>
              </w:rPr>
              <w:t>Supervise logistics in my area.</w:t>
            </w:r>
          </w:p>
          <w:p w14:paraId="2971246F" w14:textId="77777777" w:rsidR="00784E1F" w:rsidRPr="00F33E71" w:rsidRDefault="00784E1F" w:rsidP="00784E1F">
            <w:pPr>
              <w:numPr>
                <w:ilvl w:val="0"/>
                <w:numId w:val="5"/>
              </w:numPr>
              <w:rPr>
                <w:sz w:val="22"/>
                <w:szCs w:val="22"/>
              </w:rPr>
            </w:pPr>
            <w:r w:rsidRPr="00F33E71">
              <w:rPr>
                <w:sz w:val="22"/>
                <w:szCs w:val="22"/>
              </w:rPr>
              <w:t xml:space="preserve">Supervise mechanics, electricians, and production personnel on </w:t>
            </w:r>
            <w:r>
              <w:rPr>
                <w:sz w:val="22"/>
                <w:szCs w:val="22"/>
              </w:rPr>
              <w:t xml:space="preserve">the </w:t>
            </w:r>
            <w:r w:rsidRPr="00F33E71">
              <w:rPr>
                <w:sz w:val="22"/>
                <w:szCs w:val="22"/>
              </w:rPr>
              <w:t>platform</w:t>
            </w:r>
            <w:r>
              <w:rPr>
                <w:sz w:val="22"/>
                <w:szCs w:val="22"/>
              </w:rPr>
              <w:t>s</w:t>
            </w:r>
            <w:r w:rsidRPr="00F33E71">
              <w:rPr>
                <w:sz w:val="22"/>
                <w:szCs w:val="22"/>
              </w:rPr>
              <w:t xml:space="preserve">. </w:t>
            </w:r>
          </w:p>
          <w:p w14:paraId="748F7AF5" w14:textId="77777777" w:rsidR="00784E1F" w:rsidRDefault="00784E1F" w:rsidP="00784E1F">
            <w:pPr>
              <w:numPr>
                <w:ilvl w:val="0"/>
                <w:numId w:val="5"/>
              </w:numPr>
            </w:pPr>
            <w:r w:rsidRPr="00F33E71">
              <w:rPr>
                <w:sz w:val="22"/>
                <w:szCs w:val="22"/>
              </w:rPr>
              <w:t>Oversee development of numerous operations, well work projects simultaneously.</w:t>
            </w:r>
            <w:r>
              <w:t xml:space="preserve"> </w:t>
            </w:r>
          </w:p>
          <w:p w14:paraId="3F6CF187" w14:textId="77777777" w:rsidR="00784E1F" w:rsidRPr="00021F25" w:rsidRDefault="00784E1F" w:rsidP="00784E1F">
            <w:pPr>
              <w:numPr>
                <w:ilvl w:val="0"/>
                <w:numId w:val="5"/>
              </w:numPr>
            </w:pPr>
            <w:r>
              <w:t xml:space="preserve">Supervision of pipeline meter proving, monitoring oil BS&amp;W to comply with the pipeline Co. standards. </w:t>
            </w:r>
          </w:p>
        </w:tc>
      </w:tr>
      <w:tr w:rsidR="00784E1F" w14:paraId="31423B74" w14:textId="77777777">
        <w:trPr>
          <w:trHeight w:hRule="exact" w:val="144"/>
        </w:trPr>
        <w:tc>
          <w:tcPr>
            <w:tcW w:w="9090" w:type="dxa"/>
            <w:gridSpan w:val="4"/>
            <w:tcBorders>
              <w:bottom w:val="single" w:sz="2" w:space="0" w:color="999999"/>
            </w:tcBorders>
          </w:tcPr>
          <w:p w14:paraId="6AE012E8" w14:textId="77777777" w:rsidR="00784E1F" w:rsidRDefault="00784E1F" w:rsidP="00784E1F">
            <w:pPr>
              <w:pStyle w:val="Heading2"/>
            </w:pPr>
          </w:p>
        </w:tc>
      </w:tr>
      <w:tr w:rsidR="00784E1F" w14:paraId="2240E66A" w14:textId="77777777">
        <w:trPr>
          <w:trHeight w:val="525"/>
        </w:trPr>
        <w:tc>
          <w:tcPr>
            <w:tcW w:w="2340" w:type="dxa"/>
            <w:gridSpan w:val="2"/>
            <w:tcBorders>
              <w:top w:val="single" w:sz="2" w:space="0" w:color="999999"/>
            </w:tcBorders>
          </w:tcPr>
          <w:p w14:paraId="54EF9DA4" w14:textId="77777777" w:rsidR="00784E1F" w:rsidRPr="00A43F4E" w:rsidRDefault="00784E1F" w:rsidP="00784E1F">
            <w:pPr>
              <w:pStyle w:val="BodyText1"/>
              <w:tabs>
                <w:tab w:val="left" w:pos="2520"/>
              </w:tabs>
            </w:pPr>
            <w:r>
              <w:t>2004-2003</w:t>
            </w:r>
          </w:p>
        </w:tc>
        <w:tc>
          <w:tcPr>
            <w:tcW w:w="4499" w:type="dxa"/>
            <w:tcBorders>
              <w:top w:val="single" w:sz="2" w:space="0" w:color="999999"/>
            </w:tcBorders>
          </w:tcPr>
          <w:p w14:paraId="077F87E1" w14:textId="77777777" w:rsidR="00784E1F" w:rsidRPr="00A43F4E" w:rsidRDefault="00784E1F" w:rsidP="00784E1F">
            <w:pPr>
              <w:pStyle w:val="BodyText"/>
            </w:pPr>
            <w:r>
              <w:t>Wood Group Production Services</w:t>
            </w:r>
          </w:p>
        </w:tc>
        <w:tc>
          <w:tcPr>
            <w:tcW w:w="2251" w:type="dxa"/>
            <w:tcBorders>
              <w:top w:val="single" w:sz="2" w:space="0" w:color="999999"/>
            </w:tcBorders>
          </w:tcPr>
          <w:p w14:paraId="428C7A69" w14:textId="77777777" w:rsidR="00784E1F" w:rsidRPr="00A43F4E" w:rsidRDefault="00784E1F" w:rsidP="00784E1F">
            <w:pPr>
              <w:pStyle w:val="BodyText3"/>
            </w:pPr>
            <w:r>
              <w:t>Rockport, TX</w:t>
            </w:r>
          </w:p>
        </w:tc>
      </w:tr>
      <w:tr w:rsidR="00784E1F" w14:paraId="3F1D9DA0" w14:textId="77777777">
        <w:trPr>
          <w:trHeight w:val="1080"/>
        </w:trPr>
        <w:tc>
          <w:tcPr>
            <w:tcW w:w="9090" w:type="dxa"/>
            <w:gridSpan w:val="4"/>
          </w:tcPr>
          <w:p w14:paraId="2ED422F0" w14:textId="77777777" w:rsidR="00784E1F" w:rsidRDefault="00784E1F" w:rsidP="00784E1F">
            <w:pPr>
              <w:pStyle w:val="Heading2"/>
            </w:pPr>
            <w:r>
              <w:t>A-Operator</w:t>
            </w:r>
          </w:p>
          <w:p w14:paraId="1B4D0E08" w14:textId="77777777" w:rsidR="00784E1F" w:rsidRPr="00A43F4E" w:rsidRDefault="00784E1F" w:rsidP="00784E1F">
            <w:pPr>
              <w:pStyle w:val="BulletedList"/>
            </w:pPr>
            <w:r>
              <w:t>Complete morning reports</w:t>
            </w:r>
          </w:p>
          <w:p w14:paraId="76200F43" w14:textId="77777777" w:rsidR="00784E1F" w:rsidRPr="00D62111" w:rsidRDefault="00784E1F" w:rsidP="00784E1F">
            <w:pPr>
              <w:pStyle w:val="BulletedList"/>
            </w:pPr>
            <w:r>
              <w:t>Test wells</w:t>
            </w:r>
          </w:p>
          <w:p w14:paraId="46F66CAF" w14:textId="77777777" w:rsidR="00784E1F" w:rsidRDefault="00784E1F" w:rsidP="00784E1F">
            <w:pPr>
              <w:pStyle w:val="BulletedList"/>
            </w:pPr>
            <w:r>
              <w:t>Operate production platforms</w:t>
            </w:r>
          </w:p>
          <w:p w14:paraId="76B44C6A" w14:textId="77777777" w:rsidR="00784E1F" w:rsidRDefault="00784E1F" w:rsidP="00784E1F">
            <w:pPr>
              <w:numPr>
                <w:ilvl w:val="0"/>
                <w:numId w:val="6"/>
              </w:numPr>
            </w:pPr>
            <w:r w:rsidRPr="00F33E71">
              <w:rPr>
                <w:sz w:val="22"/>
                <w:szCs w:val="22"/>
              </w:rPr>
              <w:t>Troubleshoot platforms in all areas such as: electrical, instrumentation, and compressor maintenanc</w:t>
            </w:r>
            <w:r>
              <w:t>e.</w:t>
            </w:r>
          </w:p>
          <w:p w14:paraId="7DE46C59" w14:textId="77777777" w:rsidR="00784E1F" w:rsidRPr="00021F25" w:rsidRDefault="00784E1F" w:rsidP="00784E1F"/>
        </w:tc>
      </w:tr>
      <w:tr w:rsidR="00784E1F" w14:paraId="7B2AD720" w14:textId="77777777" w:rsidTr="00CE2E01">
        <w:trPr>
          <w:trHeight w:val="488"/>
        </w:trPr>
        <w:tc>
          <w:tcPr>
            <w:tcW w:w="9090" w:type="dxa"/>
            <w:gridSpan w:val="4"/>
            <w:tcBorders>
              <w:bottom w:val="single" w:sz="4" w:space="0" w:color="auto"/>
            </w:tcBorders>
          </w:tcPr>
          <w:p w14:paraId="6E34D060" w14:textId="77777777" w:rsidR="00784E1F" w:rsidRPr="0070617C" w:rsidRDefault="00784E1F" w:rsidP="00784E1F">
            <w:pPr>
              <w:pStyle w:val="Heading1"/>
            </w:pPr>
            <w:r>
              <w:t>E</w:t>
            </w:r>
            <w:r w:rsidRPr="003126B2">
              <w:t>ducation</w:t>
            </w:r>
          </w:p>
        </w:tc>
      </w:tr>
      <w:tr w:rsidR="00784E1F" w:rsidRPr="005E05EE" w14:paraId="1445ECF2" w14:textId="77777777" w:rsidTr="001235E5">
        <w:trPr>
          <w:trHeight w:val="1899"/>
        </w:trPr>
        <w:tc>
          <w:tcPr>
            <w:tcW w:w="2251" w:type="dxa"/>
            <w:tcBorders>
              <w:top w:val="single" w:sz="12" w:space="0" w:color="auto"/>
              <w:bottom w:val="nil"/>
            </w:tcBorders>
          </w:tcPr>
          <w:p w14:paraId="358BE854" w14:textId="77777777" w:rsidR="00784E1F" w:rsidRDefault="00784E1F" w:rsidP="00784E1F">
            <w:pPr>
              <w:pStyle w:val="BodyText1"/>
            </w:pPr>
            <w:r>
              <w:t>1989-1993</w:t>
            </w:r>
          </w:p>
          <w:p w14:paraId="535CA22D" w14:textId="77777777" w:rsidR="00784E1F" w:rsidRDefault="00784E1F" w:rsidP="00784E1F">
            <w:pPr>
              <w:pStyle w:val="BodyText1"/>
            </w:pPr>
            <w:r>
              <w:t>High School Diploma</w:t>
            </w:r>
          </w:p>
          <w:p w14:paraId="23C67303" w14:textId="77777777" w:rsidR="00784E1F" w:rsidRDefault="00784E1F" w:rsidP="00784E1F">
            <w:pPr>
              <w:pStyle w:val="BodyText1"/>
            </w:pPr>
          </w:p>
          <w:p w14:paraId="0F370BB1" w14:textId="77777777" w:rsidR="00784E1F" w:rsidRDefault="00784E1F" w:rsidP="00784E1F">
            <w:pPr>
              <w:pStyle w:val="BodyText1"/>
            </w:pPr>
            <w:r>
              <w:t>1993-1994</w:t>
            </w:r>
          </w:p>
          <w:p w14:paraId="4DC8315C" w14:textId="77777777" w:rsidR="00784E1F" w:rsidRDefault="00784E1F" w:rsidP="00784E1F">
            <w:pPr>
              <w:pStyle w:val="BodyText1"/>
            </w:pPr>
            <w:r>
              <w:t>Criminal Justice Major</w:t>
            </w:r>
          </w:p>
          <w:p w14:paraId="141A68C5" w14:textId="77777777" w:rsidR="00784E1F" w:rsidRDefault="00784E1F" w:rsidP="00784E1F">
            <w:pPr>
              <w:pStyle w:val="BodyText1"/>
            </w:pPr>
          </w:p>
          <w:p w14:paraId="543218F2" w14:textId="77777777" w:rsidR="00784E1F" w:rsidRDefault="00784E1F" w:rsidP="00784E1F">
            <w:pPr>
              <w:pStyle w:val="BodyText1"/>
            </w:pPr>
            <w:r>
              <w:t>1997-1995</w:t>
            </w:r>
          </w:p>
        </w:tc>
        <w:tc>
          <w:tcPr>
            <w:tcW w:w="4588" w:type="dxa"/>
            <w:gridSpan w:val="2"/>
            <w:tcBorders>
              <w:top w:val="single" w:sz="12" w:space="0" w:color="auto"/>
              <w:bottom w:val="nil"/>
            </w:tcBorders>
          </w:tcPr>
          <w:p w14:paraId="20F3CB6A" w14:textId="77777777" w:rsidR="00784E1F" w:rsidRDefault="00784E1F" w:rsidP="00784E1F">
            <w:pPr>
              <w:pStyle w:val="BodyText"/>
            </w:pPr>
            <w:r>
              <w:t>Gueydan High School</w:t>
            </w:r>
          </w:p>
          <w:p w14:paraId="43CF70A2" w14:textId="77777777" w:rsidR="00784E1F" w:rsidRDefault="00784E1F" w:rsidP="00784E1F">
            <w:pPr>
              <w:pStyle w:val="BodyText"/>
            </w:pPr>
          </w:p>
          <w:p w14:paraId="0820C980" w14:textId="77777777" w:rsidR="00784E1F" w:rsidRDefault="00784E1F" w:rsidP="00784E1F">
            <w:pPr>
              <w:pStyle w:val="BodyText"/>
            </w:pPr>
          </w:p>
          <w:p w14:paraId="6CDEF463" w14:textId="77777777" w:rsidR="00784E1F" w:rsidRDefault="00784E1F" w:rsidP="00784E1F">
            <w:pPr>
              <w:pStyle w:val="BodyText"/>
            </w:pPr>
            <w:r>
              <w:t>Louisiana State University</w:t>
            </w:r>
          </w:p>
          <w:p w14:paraId="40525F58" w14:textId="77777777" w:rsidR="00784E1F" w:rsidRDefault="00784E1F" w:rsidP="00784E1F">
            <w:pPr>
              <w:pStyle w:val="BodyText"/>
            </w:pPr>
          </w:p>
          <w:p w14:paraId="332083AB" w14:textId="77777777" w:rsidR="00784E1F" w:rsidRDefault="00784E1F" w:rsidP="00784E1F">
            <w:pPr>
              <w:pStyle w:val="BodyText"/>
            </w:pPr>
          </w:p>
          <w:p w14:paraId="016802A7" w14:textId="77777777" w:rsidR="00784E1F" w:rsidRDefault="00784E1F" w:rsidP="00784E1F">
            <w:pPr>
              <w:pStyle w:val="BodyText"/>
            </w:pPr>
            <w:r>
              <w:t>McNeese State University</w:t>
            </w:r>
          </w:p>
        </w:tc>
        <w:tc>
          <w:tcPr>
            <w:tcW w:w="2251" w:type="dxa"/>
            <w:tcBorders>
              <w:top w:val="single" w:sz="12" w:space="0" w:color="auto"/>
              <w:bottom w:val="nil"/>
            </w:tcBorders>
          </w:tcPr>
          <w:p w14:paraId="0E3A77BE" w14:textId="77777777" w:rsidR="00784E1F" w:rsidRPr="005E05EE" w:rsidRDefault="00784E1F" w:rsidP="00784E1F">
            <w:pPr>
              <w:pStyle w:val="BodyText3"/>
              <w:rPr>
                <w:lang w:val="es-MX"/>
              </w:rPr>
            </w:pPr>
            <w:r w:rsidRPr="005E05EE">
              <w:rPr>
                <w:lang w:val="es-MX"/>
              </w:rPr>
              <w:t>Gueydan, LA</w:t>
            </w:r>
          </w:p>
          <w:p w14:paraId="74107AE7" w14:textId="77777777" w:rsidR="00784E1F" w:rsidRPr="005E05EE" w:rsidRDefault="00784E1F" w:rsidP="00784E1F">
            <w:pPr>
              <w:pStyle w:val="BodyText3"/>
              <w:rPr>
                <w:lang w:val="es-MX"/>
              </w:rPr>
            </w:pPr>
          </w:p>
          <w:p w14:paraId="3747F52E" w14:textId="77777777" w:rsidR="00784E1F" w:rsidRPr="005E05EE" w:rsidRDefault="00784E1F" w:rsidP="00784E1F">
            <w:pPr>
              <w:pStyle w:val="BodyText3"/>
              <w:rPr>
                <w:lang w:val="es-MX"/>
              </w:rPr>
            </w:pPr>
          </w:p>
          <w:p w14:paraId="5E95AE51" w14:textId="77777777" w:rsidR="00784E1F" w:rsidRPr="005E05EE" w:rsidRDefault="00784E1F" w:rsidP="00784E1F">
            <w:pPr>
              <w:pStyle w:val="BodyText3"/>
              <w:rPr>
                <w:lang w:val="es-MX"/>
              </w:rPr>
            </w:pPr>
            <w:r w:rsidRPr="005E05EE">
              <w:rPr>
                <w:lang w:val="es-MX"/>
              </w:rPr>
              <w:t>Eunice, LA</w:t>
            </w:r>
          </w:p>
          <w:p w14:paraId="2F4D33A4" w14:textId="77777777" w:rsidR="00784E1F" w:rsidRPr="005E05EE" w:rsidRDefault="00784E1F" w:rsidP="00784E1F">
            <w:pPr>
              <w:pStyle w:val="BodyText3"/>
              <w:rPr>
                <w:lang w:val="es-MX"/>
              </w:rPr>
            </w:pPr>
          </w:p>
          <w:p w14:paraId="3FC2E8BB" w14:textId="77777777" w:rsidR="00784E1F" w:rsidRPr="005E05EE" w:rsidRDefault="00784E1F" w:rsidP="00784E1F">
            <w:pPr>
              <w:pStyle w:val="BodyText3"/>
              <w:rPr>
                <w:lang w:val="es-MX"/>
              </w:rPr>
            </w:pPr>
          </w:p>
          <w:p w14:paraId="336712B8" w14:textId="77777777" w:rsidR="00784E1F" w:rsidRPr="005E05EE" w:rsidRDefault="00784E1F" w:rsidP="00784E1F">
            <w:pPr>
              <w:pStyle w:val="BodyText3"/>
              <w:rPr>
                <w:lang w:val="es-MX"/>
              </w:rPr>
            </w:pPr>
            <w:r w:rsidRPr="005E05EE">
              <w:rPr>
                <w:lang w:val="es-MX"/>
              </w:rPr>
              <w:t>Lake Charles, LA</w:t>
            </w:r>
          </w:p>
        </w:tc>
      </w:tr>
      <w:tr w:rsidR="00784E1F" w14:paraId="0B65BE9A" w14:textId="77777777" w:rsidTr="001235E5">
        <w:trPr>
          <w:trHeight w:val="650"/>
        </w:trPr>
        <w:tc>
          <w:tcPr>
            <w:tcW w:w="9090" w:type="dxa"/>
            <w:gridSpan w:val="4"/>
          </w:tcPr>
          <w:p w14:paraId="599FBA0F" w14:textId="77777777" w:rsidR="00784E1F" w:rsidRDefault="00784E1F" w:rsidP="00784E1F">
            <w:pPr>
              <w:pStyle w:val="BulletedList"/>
              <w:numPr>
                <w:ilvl w:val="0"/>
                <w:numId w:val="0"/>
              </w:numPr>
            </w:pPr>
            <w:r>
              <w:t>Criminal Justice Major</w:t>
            </w:r>
          </w:p>
          <w:p w14:paraId="5FB1A97D" w14:textId="77777777" w:rsidR="00784E1F" w:rsidRDefault="00784E1F" w:rsidP="00784E1F"/>
          <w:p w14:paraId="3DC00AA9" w14:textId="77777777" w:rsidR="00784E1F" w:rsidRPr="001235E5" w:rsidRDefault="00784E1F" w:rsidP="00784E1F"/>
        </w:tc>
      </w:tr>
      <w:tr w:rsidR="00784E1F" w:rsidRPr="007A5F3F" w14:paraId="1B77BB42" w14:textId="77777777">
        <w:tc>
          <w:tcPr>
            <w:tcW w:w="9090" w:type="dxa"/>
            <w:gridSpan w:val="4"/>
            <w:tcBorders>
              <w:bottom w:val="single" w:sz="12" w:space="0" w:color="auto"/>
            </w:tcBorders>
          </w:tcPr>
          <w:p w14:paraId="594DDF2E" w14:textId="77777777" w:rsidR="00784E1F" w:rsidRPr="001235E5" w:rsidRDefault="00784E1F" w:rsidP="00784E1F">
            <w:pPr>
              <w:pStyle w:val="Heading1"/>
              <w:rPr>
                <w:b w:val="0"/>
              </w:rPr>
            </w:pPr>
          </w:p>
        </w:tc>
      </w:tr>
      <w:tr w:rsidR="00784E1F" w:rsidRPr="007A5F3F" w14:paraId="4AD8DEC4" w14:textId="77777777">
        <w:tc>
          <w:tcPr>
            <w:tcW w:w="9090" w:type="dxa"/>
            <w:gridSpan w:val="4"/>
            <w:tcBorders>
              <w:top w:val="single" w:sz="12" w:space="0" w:color="auto"/>
            </w:tcBorders>
          </w:tcPr>
          <w:p w14:paraId="5B579AC2" w14:textId="77777777" w:rsidR="00784E1F" w:rsidRDefault="00784E1F" w:rsidP="00784E1F">
            <w:pPr>
              <w:pStyle w:val="BodyText1"/>
            </w:pPr>
            <w:r>
              <w:t>References are available on request.</w:t>
            </w:r>
          </w:p>
        </w:tc>
      </w:tr>
    </w:tbl>
    <w:p w14:paraId="7CE6DA51" w14:textId="77777777" w:rsidR="00763259" w:rsidRDefault="00763259" w:rsidP="00AB451F"/>
    <w:sectPr w:rsidR="00763259" w:rsidSect="00FB371B">
      <w:headerReference w:type="default" r:id="rId7"/>
      <w:footerReference w:type="first" r:id="rId8"/>
      <w:pgSz w:w="12240" w:h="15840"/>
      <w:pgMar w:top="907" w:right="1800" w:bottom="116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BC98" w14:textId="77777777" w:rsidR="00365625" w:rsidRDefault="00365625">
      <w:r>
        <w:separator/>
      </w:r>
    </w:p>
  </w:endnote>
  <w:endnote w:type="continuationSeparator" w:id="0">
    <w:p w14:paraId="0E1AD730" w14:textId="77777777" w:rsidR="00365625" w:rsidRDefault="0036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A7BE" w14:textId="77777777" w:rsidR="00021F25" w:rsidRDefault="00021F25">
    <w:pPr>
      <w:pStyle w:val="Footer"/>
    </w:pPr>
  </w:p>
  <w:p w14:paraId="1C5B08A8" w14:textId="77777777" w:rsidR="00021F25" w:rsidRDefault="0002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0928" w14:textId="77777777" w:rsidR="00365625" w:rsidRDefault="00365625">
      <w:r>
        <w:separator/>
      </w:r>
    </w:p>
  </w:footnote>
  <w:footnote w:type="continuationSeparator" w:id="0">
    <w:p w14:paraId="24D704E9" w14:textId="77777777" w:rsidR="00365625" w:rsidRDefault="00365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2019" w14:textId="77777777" w:rsidR="00FB371B" w:rsidRDefault="00FB371B" w:rsidP="00FB371B">
    <w:pPr>
      <w:pStyle w:val="StyleContactInfo"/>
    </w:pPr>
  </w:p>
  <w:p w14:paraId="7B5115A0" w14:textId="77777777" w:rsidR="00FB371B" w:rsidRPr="00FB371B" w:rsidRDefault="001235E5" w:rsidP="00FB371B">
    <w:pPr>
      <w:pStyle w:val="YourNamePage2"/>
    </w:pPr>
    <w:r>
      <w:t>Galen Simon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E320F"/>
    <w:multiLevelType w:val="hybridMultilevel"/>
    <w:tmpl w:val="3C90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D3753"/>
    <w:multiLevelType w:val="hybridMultilevel"/>
    <w:tmpl w:val="7CBCBB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45780B"/>
    <w:multiLevelType w:val="hybridMultilevel"/>
    <w:tmpl w:val="8D1E1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9244B1"/>
    <w:multiLevelType w:val="hybridMultilevel"/>
    <w:tmpl w:val="5C14E05E"/>
    <w:lvl w:ilvl="0" w:tplc="01325A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A637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20571E3"/>
    <w:multiLevelType w:val="hybridMultilevel"/>
    <w:tmpl w:val="BE4CE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06AD9"/>
    <w:multiLevelType w:val="hybridMultilevel"/>
    <w:tmpl w:val="A276342E"/>
    <w:lvl w:ilvl="0" w:tplc="915A9760">
      <w:start w:val="1"/>
      <w:numFmt w:val="bullet"/>
      <w:pStyle w:val="Bulleted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5402815">
    <w:abstractNumId w:val="3"/>
  </w:num>
  <w:num w:numId="2" w16cid:durableId="275991661">
    <w:abstractNumId w:val="4"/>
  </w:num>
  <w:num w:numId="3" w16cid:durableId="768476266">
    <w:abstractNumId w:val="6"/>
  </w:num>
  <w:num w:numId="4" w16cid:durableId="1992901266">
    <w:abstractNumId w:val="5"/>
  </w:num>
  <w:num w:numId="5" w16cid:durableId="521667280">
    <w:abstractNumId w:val="2"/>
  </w:num>
  <w:num w:numId="6" w16cid:durableId="523909622">
    <w:abstractNumId w:val="1"/>
  </w:num>
  <w:num w:numId="7" w16cid:durableId="104687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25"/>
    <w:rsid w:val="00021F25"/>
    <w:rsid w:val="000359EB"/>
    <w:rsid w:val="000444B1"/>
    <w:rsid w:val="00064FFA"/>
    <w:rsid w:val="00072C8E"/>
    <w:rsid w:val="00081624"/>
    <w:rsid w:val="000B251E"/>
    <w:rsid w:val="000B79F3"/>
    <w:rsid w:val="001014A0"/>
    <w:rsid w:val="0010567E"/>
    <w:rsid w:val="00122DEC"/>
    <w:rsid w:val="001235E5"/>
    <w:rsid w:val="00152F92"/>
    <w:rsid w:val="00177D71"/>
    <w:rsid w:val="001A2E43"/>
    <w:rsid w:val="001B1140"/>
    <w:rsid w:val="001B31D0"/>
    <w:rsid w:val="001D00A1"/>
    <w:rsid w:val="001E6339"/>
    <w:rsid w:val="002525C0"/>
    <w:rsid w:val="0025543D"/>
    <w:rsid w:val="002676F8"/>
    <w:rsid w:val="002802E5"/>
    <w:rsid w:val="002B4594"/>
    <w:rsid w:val="002E5F66"/>
    <w:rsid w:val="003055AC"/>
    <w:rsid w:val="00365625"/>
    <w:rsid w:val="00365AEA"/>
    <w:rsid w:val="0037263E"/>
    <w:rsid w:val="003C3433"/>
    <w:rsid w:val="003F123D"/>
    <w:rsid w:val="003F6FFD"/>
    <w:rsid w:val="004076E5"/>
    <w:rsid w:val="00430460"/>
    <w:rsid w:val="0043183A"/>
    <w:rsid w:val="00445A57"/>
    <w:rsid w:val="004467E5"/>
    <w:rsid w:val="00463931"/>
    <w:rsid w:val="004B6613"/>
    <w:rsid w:val="004E2F76"/>
    <w:rsid w:val="00523205"/>
    <w:rsid w:val="00536728"/>
    <w:rsid w:val="00546804"/>
    <w:rsid w:val="005947AE"/>
    <w:rsid w:val="005A59FE"/>
    <w:rsid w:val="005E05EE"/>
    <w:rsid w:val="0061146A"/>
    <w:rsid w:val="00630D20"/>
    <w:rsid w:val="00681B13"/>
    <w:rsid w:val="00697B9E"/>
    <w:rsid w:val="006A0EAF"/>
    <w:rsid w:val="006A52DF"/>
    <w:rsid w:val="006D41E7"/>
    <w:rsid w:val="0071642F"/>
    <w:rsid w:val="00727993"/>
    <w:rsid w:val="00757DB8"/>
    <w:rsid w:val="00763259"/>
    <w:rsid w:val="00784E1F"/>
    <w:rsid w:val="007B7CE6"/>
    <w:rsid w:val="007E59B0"/>
    <w:rsid w:val="00842AE0"/>
    <w:rsid w:val="00842EE4"/>
    <w:rsid w:val="0087147E"/>
    <w:rsid w:val="008B0358"/>
    <w:rsid w:val="008D049F"/>
    <w:rsid w:val="008D33FE"/>
    <w:rsid w:val="008E3654"/>
    <w:rsid w:val="0095159D"/>
    <w:rsid w:val="00971E9D"/>
    <w:rsid w:val="009B79D1"/>
    <w:rsid w:val="009E0C46"/>
    <w:rsid w:val="00A017BA"/>
    <w:rsid w:val="00A306E5"/>
    <w:rsid w:val="00A43F4E"/>
    <w:rsid w:val="00A46FA6"/>
    <w:rsid w:val="00A559B6"/>
    <w:rsid w:val="00A566EB"/>
    <w:rsid w:val="00A92D4A"/>
    <w:rsid w:val="00AA47AE"/>
    <w:rsid w:val="00AB451F"/>
    <w:rsid w:val="00AC2785"/>
    <w:rsid w:val="00AD63E4"/>
    <w:rsid w:val="00AE28C8"/>
    <w:rsid w:val="00B002CF"/>
    <w:rsid w:val="00B050B4"/>
    <w:rsid w:val="00B224C8"/>
    <w:rsid w:val="00B40DA0"/>
    <w:rsid w:val="00B5218C"/>
    <w:rsid w:val="00B64B21"/>
    <w:rsid w:val="00B67166"/>
    <w:rsid w:val="00B81CCE"/>
    <w:rsid w:val="00B83D28"/>
    <w:rsid w:val="00BB2FAB"/>
    <w:rsid w:val="00BE0177"/>
    <w:rsid w:val="00C4042F"/>
    <w:rsid w:val="00C5369F"/>
    <w:rsid w:val="00C5522C"/>
    <w:rsid w:val="00C62C0B"/>
    <w:rsid w:val="00C6726D"/>
    <w:rsid w:val="00C8736B"/>
    <w:rsid w:val="00CB596C"/>
    <w:rsid w:val="00CE2E01"/>
    <w:rsid w:val="00CF646C"/>
    <w:rsid w:val="00D01DA9"/>
    <w:rsid w:val="00D053F5"/>
    <w:rsid w:val="00D34B37"/>
    <w:rsid w:val="00D43291"/>
    <w:rsid w:val="00D467AD"/>
    <w:rsid w:val="00D62111"/>
    <w:rsid w:val="00D70929"/>
    <w:rsid w:val="00D73271"/>
    <w:rsid w:val="00DB7784"/>
    <w:rsid w:val="00E041F1"/>
    <w:rsid w:val="00E07383"/>
    <w:rsid w:val="00E553BC"/>
    <w:rsid w:val="00EC008C"/>
    <w:rsid w:val="00EE1D36"/>
    <w:rsid w:val="00EF662A"/>
    <w:rsid w:val="00F14F50"/>
    <w:rsid w:val="00F21BC9"/>
    <w:rsid w:val="00F33E71"/>
    <w:rsid w:val="00F561DD"/>
    <w:rsid w:val="00F95D8A"/>
    <w:rsid w:val="00FA23FB"/>
    <w:rsid w:val="00FA6EC4"/>
    <w:rsid w:val="00FB371B"/>
    <w:rsid w:val="00FD16D4"/>
    <w:rsid w:val="00FE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D8020"/>
  <w15:chartTrackingRefBased/>
  <w15:docId w15:val="{7FD961FB-69E4-4E6E-8B64-B6DBB6B5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1DD"/>
  </w:style>
  <w:style w:type="paragraph" w:styleId="Heading1">
    <w:name w:val="heading 1"/>
    <w:basedOn w:val="Normal"/>
    <w:next w:val="BodyText"/>
    <w:qFormat/>
    <w:rsid w:val="00B83D28"/>
    <w:pPr>
      <w:spacing w:before="220" w:line="220" w:lineRule="atLeast"/>
      <w:outlineLvl w:val="0"/>
    </w:pPr>
    <w:rPr>
      <w:rFonts w:ascii="Tahoma" w:hAnsi="Tahoma"/>
      <w:b/>
      <w:spacing w:val="10"/>
      <w:sz w:val="24"/>
      <w:szCs w:val="24"/>
    </w:rPr>
  </w:style>
  <w:style w:type="paragraph" w:styleId="Heading2">
    <w:name w:val="heading 2"/>
    <w:basedOn w:val="Normal"/>
    <w:next w:val="BodyText"/>
    <w:link w:val="Heading2Char"/>
    <w:qFormat/>
    <w:rsid w:val="00B83D28"/>
    <w:pPr>
      <w:spacing w:after="60" w:line="220" w:lineRule="atLeast"/>
      <w:outlineLvl w:val="1"/>
    </w:pPr>
    <w:rPr>
      <w:rFonts w:ascii="Tahoma" w:hAnsi="Tahoma"/>
      <w:b/>
      <w:spacing w:val="10"/>
      <w:szCs w:val="22"/>
    </w:rPr>
  </w:style>
  <w:style w:type="paragraph" w:styleId="Heading3">
    <w:name w:val="heading 3"/>
    <w:basedOn w:val="Normal"/>
    <w:next w:val="Normal"/>
    <w:qFormat/>
    <w:rsid w:val="001E633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7166"/>
    <w:pPr>
      <w:tabs>
        <w:tab w:val="left" w:pos="2160"/>
        <w:tab w:val="right" w:pos="6480"/>
      </w:tabs>
      <w:spacing w:before="240" w:after="60" w:line="220" w:lineRule="atLeast"/>
      <w:jc w:val="center"/>
    </w:pPr>
    <w:rPr>
      <w:sz w:val="22"/>
      <w:szCs w:val="22"/>
    </w:rPr>
  </w:style>
  <w:style w:type="paragraph" w:styleId="Header">
    <w:name w:val="header"/>
    <w:basedOn w:val="Normal"/>
    <w:rsid w:val="00FB371B"/>
    <w:pPr>
      <w:tabs>
        <w:tab w:val="center" w:pos="4320"/>
        <w:tab w:val="right" w:pos="8640"/>
      </w:tabs>
    </w:pPr>
  </w:style>
  <w:style w:type="paragraph" w:customStyle="1" w:styleId="YourName">
    <w:name w:val="Your Name"/>
    <w:basedOn w:val="Normal"/>
    <w:rsid w:val="00B83D28"/>
    <w:pPr>
      <w:spacing w:before="200" w:after="40" w:line="220" w:lineRule="atLeast"/>
      <w:jc w:val="center"/>
    </w:pPr>
    <w:rPr>
      <w:rFonts w:ascii="Tahoma" w:hAnsi="Tahoma"/>
      <w:b/>
      <w:spacing w:val="10"/>
      <w:sz w:val="44"/>
      <w:szCs w:val="48"/>
    </w:rPr>
  </w:style>
  <w:style w:type="paragraph" w:customStyle="1" w:styleId="BodyText1">
    <w:name w:val="Body Text 1"/>
    <w:basedOn w:val="Normal"/>
    <w:rsid w:val="00F561DD"/>
    <w:pPr>
      <w:tabs>
        <w:tab w:val="left" w:pos="2160"/>
        <w:tab w:val="right" w:pos="6480"/>
      </w:tabs>
      <w:spacing w:before="240" w:after="40" w:line="220" w:lineRule="atLeast"/>
    </w:pPr>
    <w:rPr>
      <w:sz w:val="22"/>
    </w:rPr>
  </w:style>
  <w:style w:type="paragraph" w:customStyle="1" w:styleId="BulletedList">
    <w:name w:val="Bulleted List"/>
    <w:next w:val="Normal"/>
    <w:rsid w:val="00A43F4E"/>
    <w:pPr>
      <w:numPr>
        <w:numId w:val="3"/>
      </w:numPr>
    </w:pPr>
    <w:rPr>
      <w:spacing w:val="-5"/>
      <w:sz w:val="22"/>
    </w:rPr>
  </w:style>
  <w:style w:type="paragraph" w:customStyle="1" w:styleId="StyleContactInfo">
    <w:name w:val="Style Contact Info"/>
    <w:basedOn w:val="Normal"/>
    <w:rsid w:val="001E6339"/>
    <w:pPr>
      <w:spacing w:line="220" w:lineRule="atLeast"/>
      <w:jc w:val="center"/>
    </w:pPr>
    <w:rPr>
      <w:sz w:val="18"/>
    </w:rPr>
  </w:style>
  <w:style w:type="paragraph" w:styleId="Footer">
    <w:name w:val="footer"/>
    <w:basedOn w:val="Normal"/>
    <w:rsid w:val="00FB371B"/>
    <w:pPr>
      <w:tabs>
        <w:tab w:val="center" w:pos="4320"/>
        <w:tab w:val="right" w:pos="8640"/>
      </w:tabs>
    </w:pPr>
  </w:style>
  <w:style w:type="paragraph" w:styleId="BodyText3">
    <w:name w:val="Body Text 3"/>
    <w:basedOn w:val="BodyText"/>
    <w:link w:val="BodyText3Char"/>
    <w:rsid w:val="00B67166"/>
    <w:pPr>
      <w:spacing w:after="120"/>
      <w:jc w:val="right"/>
    </w:pPr>
    <w:rPr>
      <w:szCs w:val="16"/>
    </w:rPr>
  </w:style>
  <w:style w:type="paragraph" w:customStyle="1" w:styleId="YourNamePage2">
    <w:name w:val="Your Name Page 2"/>
    <w:basedOn w:val="YourName"/>
    <w:rsid w:val="00FB371B"/>
    <w:pPr>
      <w:spacing w:before="60"/>
    </w:pPr>
    <w:rPr>
      <w:sz w:val="28"/>
      <w:szCs w:val="28"/>
    </w:rPr>
  </w:style>
  <w:style w:type="paragraph" w:styleId="BalloonText">
    <w:name w:val="Balloon Text"/>
    <w:basedOn w:val="Normal"/>
    <w:semiHidden/>
    <w:rsid w:val="00FB371B"/>
    <w:rPr>
      <w:rFonts w:ascii="Tahoma" w:hAnsi="Tahoma" w:cs="Tahoma"/>
      <w:sz w:val="16"/>
      <w:szCs w:val="16"/>
    </w:rPr>
  </w:style>
  <w:style w:type="character" w:customStyle="1" w:styleId="Heading2Char">
    <w:name w:val="Heading 2 Char"/>
    <w:link w:val="Heading2"/>
    <w:rsid w:val="00EE1D36"/>
    <w:rPr>
      <w:rFonts w:ascii="Tahoma" w:hAnsi="Tahoma"/>
      <w:b/>
      <w:spacing w:val="10"/>
      <w:szCs w:val="22"/>
    </w:rPr>
  </w:style>
  <w:style w:type="character" w:customStyle="1" w:styleId="BodyTextChar">
    <w:name w:val="Body Text Char"/>
    <w:link w:val="BodyText"/>
    <w:rsid w:val="00EE1D36"/>
    <w:rPr>
      <w:sz w:val="22"/>
      <w:szCs w:val="22"/>
    </w:rPr>
  </w:style>
  <w:style w:type="character" w:customStyle="1" w:styleId="BodyText3Char">
    <w:name w:val="Body Text 3 Char"/>
    <w:link w:val="BodyText3"/>
    <w:rsid w:val="00EE1D36"/>
    <w:rPr>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ullivan\AppData\Roaming\Microsoft\Templates\Chronological%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Chronological resume</Template>
  <TotalTime>7</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Sullivan</dc:creator>
  <cp:keywords/>
  <cp:lastModifiedBy>Galen Simon</cp:lastModifiedBy>
  <cp:revision>6</cp:revision>
  <cp:lastPrinted>2002-06-26T16:17:00Z</cp:lastPrinted>
  <dcterms:created xsi:type="dcterms:W3CDTF">2022-09-20T03:06:00Z</dcterms:created>
  <dcterms:modified xsi:type="dcterms:W3CDTF">2022-09-20T03:10:00Z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TC060915231033</vt:lpwstr>
  </property>
</Properties>
</file>